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1" w:rsidRDefault="00855DD8" w:rsidP="00855DD8">
      <w:pPr>
        <w:pStyle w:val="Heading3"/>
        <w:rPr>
          <w:sz w:val="32"/>
          <w:szCs w:val="32"/>
        </w:rPr>
      </w:pPr>
      <w:r>
        <w:rPr>
          <w:noProof/>
          <w:sz w:val="22"/>
          <w:lang w:eastAsia="en-CA"/>
        </w:rPr>
        <w:drawing>
          <wp:anchor distT="0" distB="0" distL="114300" distR="114300" simplePos="0" relativeHeight="251658239" behindDoc="0" locked="0" layoutInCell="1" allowOverlap="0" wp14:anchorId="06B644D9" wp14:editId="197BFC45">
            <wp:simplePos x="0" y="0"/>
            <wp:positionH relativeFrom="column">
              <wp:posOffset>131445</wp:posOffset>
            </wp:positionH>
            <wp:positionV relativeFrom="paragraph">
              <wp:posOffset>-697865</wp:posOffset>
            </wp:positionV>
            <wp:extent cx="1093470" cy="916305"/>
            <wp:effectExtent l="0" t="0" r="0" b="0"/>
            <wp:wrapSquare wrapText="bothSides"/>
            <wp:docPr id="3" name="Picture 3" descr="inglewood Co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lewood Com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47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F41">
        <w:rPr>
          <w:sz w:val="32"/>
          <w:szCs w:val="32"/>
        </w:rPr>
        <w:t xml:space="preserve">Rental Agreement </w:t>
      </w:r>
      <w:r w:rsidR="00F40F41" w:rsidRPr="00454FCF">
        <w:rPr>
          <w:sz w:val="32"/>
          <w:szCs w:val="32"/>
        </w:rPr>
        <w:t>- Terms &amp; Conditions</w:t>
      </w:r>
    </w:p>
    <w:p w:rsidR="00855DD8" w:rsidRPr="00855DD8" w:rsidRDefault="00855DD8" w:rsidP="00855DD8">
      <w:pPr>
        <w:jc w:val="center"/>
        <w:rPr>
          <w:b/>
          <w:sz w:val="24"/>
        </w:rPr>
      </w:pPr>
      <w:r w:rsidRPr="00855DD8">
        <w:rPr>
          <w:b/>
          <w:sz w:val="24"/>
        </w:rPr>
        <w:t>Main Hall with Alcohol</w:t>
      </w:r>
    </w:p>
    <w:p w:rsidR="00E06221" w:rsidRPr="00BD7CC9" w:rsidRDefault="00E06221" w:rsidP="00F40F41">
      <w:pPr>
        <w:jc w:val="both"/>
        <w:rPr>
          <w:b/>
          <w:bCs/>
          <w:sz w:val="16"/>
          <w:szCs w:val="16"/>
        </w:rPr>
      </w:pPr>
    </w:p>
    <w:p w:rsidR="00855DD8" w:rsidRPr="00CE43D4" w:rsidRDefault="00855DD8" w:rsidP="00855DD8">
      <w:pPr>
        <w:jc w:val="both"/>
        <w:rPr>
          <w:sz w:val="22"/>
          <w:szCs w:val="22"/>
        </w:rPr>
      </w:pPr>
      <w:r w:rsidRPr="00CE43D4">
        <w:rPr>
          <w:b/>
          <w:bCs/>
          <w:sz w:val="22"/>
          <w:szCs w:val="22"/>
        </w:rPr>
        <w:t>Booking Information</w:t>
      </w:r>
      <w:r w:rsidRPr="00CE43D4">
        <w:rPr>
          <w:sz w:val="22"/>
          <w:szCs w:val="22"/>
        </w:rPr>
        <w:t>:</w:t>
      </w:r>
    </w:p>
    <w:p w:rsidR="00855DD8" w:rsidRPr="00A943F1" w:rsidRDefault="00855DD8" w:rsidP="00855DD8">
      <w:pPr>
        <w:numPr>
          <w:ilvl w:val="0"/>
          <w:numId w:val="1"/>
        </w:numPr>
        <w:tabs>
          <w:tab w:val="clear" w:pos="720"/>
          <w:tab w:val="num" w:pos="0"/>
        </w:tabs>
        <w:ind w:left="360"/>
        <w:jc w:val="both"/>
        <w:rPr>
          <w:sz w:val="22"/>
          <w:szCs w:val="22"/>
        </w:rPr>
      </w:pPr>
      <w:r w:rsidRPr="00A943F1">
        <w:rPr>
          <w:sz w:val="22"/>
          <w:szCs w:val="22"/>
        </w:rPr>
        <w:t>Please make cheques payable to “Inglewood Community Association.” A separate cheque is required for the Security Deposit.</w:t>
      </w:r>
    </w:p>
    <w:p w:rsidR="00855DD8" w:rsidRPr="00A943F1" w:rsidRDefault="00855DD8" w:rsidP="00855DD8">
      <w:pPr>
        <w:numPr>
          <w:ilvl w:val="0"/>
          <w:numId w:val="1"/>
        </w:numPr>
        <w:ind w:left="360"/>
        <w:jc w:val="both"/>
        <w:rPr>
          <w:sz w:val="22"/>
          <w:szCs w:val="22"/>
        </w:rPr>
      </w:pPr>
      <w:r w:rsidRPr="00A943F1">
        <w:rPr>
          <w:sz w:val="22"/>
          <w:szCs w:val="22"/>
        </w:rPr>
        <w:t>A Security Deposit is required to hold the date(s). Note: Security Deposit cheque will be cashed.</w:t>
      </w:r>
    </w:p>
    <w:p w:rsidR="00855DD8" w:rsidRPr="00A943F1" w:rsidRDefault="00855DD8" w:rsidP="00855DD8">
      <w:pPr>
        <w:numPr>
          <w:ilvl w:val="0"/>
          <w:numId w:val="1"/>
        </w:numPr>
        <w:ind w:left="360"/>
        <w:jc w:val="both"/>
        <w:rPr>
          <w:b/>
          <w:bCs/>
          <w:sz w:val="22"/>
          <w:szCs w:val="22"/>
        </w:rPr>
      </w:pPr>
      <w:r w:rsidRPr="00A943F1">
        <w:rPr>
          <w:sz w:val="22"/>
          <w:szCs w:val="22"/>
        </w:rPr>
        <w:t>GST is applied to all fees, except for the Security Deposit.</w:t>
      </w:r>
    </w:p>
    <w:p w:rsidR="00855DD8" w:rsidRPr="00A943F1" w:rsidRDefault="00855DD8" w:rsidP="00855DD8">
      <w:pPr>
        <w:numPr>
          <w:ilvl w:val="0"/>
          <w:numId w:val="1"/>
        </w:numPr>
        <w:ind w:left="360"/>
        <w:jc w:val="both"/>
        <w:rPr>
          <w:sz w:val="22"/>
          <w:szCs w:val="22"/>
        </w:rPr>
      </w:pPr>
      <w:r w:rsidRPr="00A943F1">
        <w:rPr>
          <w:sz w:val="22"/>
          <w:szCs w:val="22"/>
        </w:rPr>
        <w:t xml:space="preserve">All bookings are considered to be tentative until Security Deposit and signed Rental + Security Deposit Agreements are received from client. </w:t>
      </w:r>
    </w:p>
    <w:p w:rsidR="00855DD8" w:rsidRPr="00A943F1" w:rsidRDefault="00855DD8" w:rsidP="00855DD8">
      <w:pPr>
        <w:numPr>
          <w:ilvl w:val="0"/>
          <w:numId w:val="1"/>
        </w:numPr>
        <w:ind w:left="360"/>
        <w:jc w:val="both"/>
        <w:rPr>
          <w:sz w:val="22"/>
          <w:szCs w:val="22"/>
        </w:rPr>
      </w:pPr>
      <w:r w:rsidRPr="00A943F1">
        <w:rPr>
          <w:sz w:val="22"/>
          <w:szCs w:val="22"/>
        </w:rPr>
        <w:t xml:space="preserve">Rental payment is due two months in advance of the start of the rental date, or immediately if booking less than two months in advance. The Inglewood Community Association reserves the right to cancel your booking if rental fees have not been paid by the due date. In that case, a $100 cancellation fee will apply and all other monies paid will be refunded to you. </w:t>
      </w:r>
    </w:p>
    <w:p w:rsidR="00855DD8" w:rsidRPr="00A943F1" w:rsidRDefault="00855DD8" w:rsidP="00855DD8">
      <w:pPr>
        <w:numPr>
          <w:ilvl w:val="0"/>
          <w:numId w:val="1"/>
        </w:numPr>
        <w:ind w:left="360"/>
        <w:jc w:val="both"/>
        <w:rPr>
          <w:sz w:val="22"/>
          <w:szCs w:val="22"/>
        </w:rPr>
      </w:pPr>
      <w:r w:rsidRPr="00A943F1">
        <w:rPr>
          <w:sz w:val="22"/>
          <w:szCs w:val="22"/>
        </w:rPr>
        <w:t>Please refer to the Security Deposit Agreement for the Cancellation Policy.</w:t>
      </w:r>
    </w:p>
    <w:p w:rsidR="00855DD8" w:rsidRPr="00A943F1" w:rsidRDefault="00855DD8" w:rsidP="00855DD8">
      <w:pPr>
        <w:numPr>
          <w:ilvl w:val="0"/>
          <w:numId w:val="1"/>
        </w:numPr>
        <w:ind w:left="360"/>
        <w:jc w:val="both"/>
        <w:rPr>
          <w:sz w:val="22"/>
          <w:szCs w:val="22"/>
        </w:rPr>
      </w:pPr>
      <w:r w:rsidRPr="00A943F1">
        <w:rPr>
          <w:sz w:val="22"/>
          <w:szCs w:val="22"/>
        </w:rPr>
        <w:t>Events at the Inglewood Community Hall are not permitted to run past</w:t>
      </w:r>
      <w:r w:rsidR="00283CD9">
        <w:rPr>
          <w:sz w:val="22"/>
          <w:szCs w:val="22"/>
        </w:rPr>
        <w:t xml:space="preserve"> 1</w:t>
      </w:r>
      <w:r w:rsidRPr="00A943F1">
        <w:rPr>
          <w:sz w:val="22"/>
          <w:szCs w:val="22"/>
        </w:rPr>
        <w:t xml:space="preserve">am, including clean-up. The bar will be closed no later than </w:t>
      </w:r>
      <w:smartTag w:uri="urn:schemas-microsoft-com:office:smarttags" w:element="time">
        <w:smartTagPr>
          <w:attr w:name="Hour" w:val="0"/>
          <w:attr w:name="Minute" w:val="0"/>
        </w:smartTagPr>
        <w:r w:rsidRPr="00A943F1">
          <w:rPr>
            <w:sz w:val="22"/>
            <w:szCs w:val="22"/>
          </w:rPr>
          <w:t>midnight</w:t>
        </w:r>
      </w:smartTag>
      <w:r w:rsidRPr="00A943F1">
        <w:rPr>
          <w:sz w:val="22"/>
          <w:szCs w:val="22"/>
        </w:rPr>
        <w:t xml:space="preserve"> (last call at </w:t>
      </w:r>
      <w:smartTag w:uri="urn:schemas-microsoft-com:office:smarttags" w:element="time">
        <w:smartTagPr>
          <w:attr w:name="Hour" w:val="23"/>
          <w:attr w:name="Minute" w:val="45"/>
        </w:smartTagPr>
        <w:r w:rsidRPr="00A943F1">
          <w:rPr>
            <w:sz w:val="22"/>
            <w:szCs w:val="22"/>
          </w:rPr>
          <w:t>11.45pm</w:t>
        </w:r>
      </w:smartTag>
      <w:r w:rsidRPr="00A943F1">
        <w:rPr>
          <w:sz w:val="22"/>
          <w:szCs w:val="22"/>
        </w:rPr>
        <w:t>). Guests have one hour to finish their drinks and leave the premises by 1am.</w:t>
      </w:r>
    </w:p>
    <w:p w:rsidR="00855DD8" w:rsidRPr="00A943F1" w:rsidRDefault="00855DD8" w:rsidP="00855DD8">
      <w:pPr>
        <w:numPr>
          <w:ilvl w:val="0"/>
          <w:numId w:val="1"/>
        </w:numPr>
        <w:ind w:left="360"/>
        <w:jc w:val="both"/>
        <w:rPr>
          <w:sz w:val="22"/>
          <w:szCs w:val="22"/>
        </w:rPr>
      </w:pPr>
      <w:r w:rsidRPr="00A943F1">
        <w:rPr>
          <w:sz w:val="22"/>
          <w:szCs w:val="22"/>
        </w:rPr>
        <w:t>Please be respectful of our neighbours.</w:t>
      </w:r>
    </w:p>
    <w:p w:rsidR="00855DD8" w:rsidRPr="00A943F1" w:rsidRDefault="00855DD8" w:rsidP="00855DD8">
      <w:pPr>
        <w:numPr>
          <w:ilvl w:val="0"/>
          <w:numId w:val="1"/>
        </w:numPr>
        <w:ind w:left="360"/>
        <w:jc w:val="both"/>
        <w:rPr>
          <w:b/>
          <w:bCs/>
          <w:sz w:val="22"/>
          <w:szCs w:val="22"/>
        </w:rPr>
      </w:pPr>
      <w:r w:rsidRPr="00A943F1">
        <w:rPr>
          <w:sz w:val="22"/>
          <w:szCs w:val="22"/>
        </w:rPr>
        <w:t>If the function goes over the agreed time, an additional hourly rate may be charged.</w:t>
      </w:r>
    </w:p>
    <w:p w:rsidR="00855DD8" w:rsidRPr="00A943F1" w:rsidRDefault="00855DD8" w:rsidP="00855DD8">
      <w:pPr>
        <w:numPr>
          <w:ilvl w:val="0"/>
          <w:numId w:val="1"/>
        </w:numPr>
        <w:ind w:left="360"/>
        <w:jc w:val="both"/>
        <w:rPr>
          <w:b/>
          <w:bCs/>
          <w:sz w:val="22"/>
          <w:szCs w:val="22"/>
        </w:rPr>
      </w:pPr>
      <w:r w:rsidRPr="00A943F1">
        <w:rPr>
          <w:sz w:val="22"/>
          <w:szCs w:val="22"/>
        </w:rPr>
        <w:t>TV, Projector or Laptop rental by special arrangement. Cost is $25 + GST per item per event.</w:t>
      </w:r>
    </w:p>
    <w:p w:rsidR="00855DD8" w:rsidRPr="00A943F1" w:rsidRDefault="00855DD8" w:rsidP="00855DD8">
      <w:pPr>
        <w:numPr>
          <w:ilvl w:val="0"/>
          <w:numId w:val="1"/>
        </w:numPr>
        <w:ind w:left="360"/>
        <w:jc w:val="both"/>
        <w:rPr>
          <w:sz w:val="22"/>
          <w:szCs w:val="22"/>
        </w:rPr>
      </w:pPr>
      <w:r w:rsidRPr="00A943F1">
        <w:rPr>
          <w:sz w:val="22"/>
          <w:szCs w:val="22"/>
        </w:rPr>
        <w:t>In the unlikely event that the client’s booking has to be cancelled by the Inglewood Community Association due to unforeseen circumstances on our part, the Security Deposit and Rental Fees will be returned in full. If the client cancels the booking, cancellation fees will be in effect.</w:t>
      </w:r>
    </w:p>
    <w:p w:rsidR="00855DD8" w:rsidRPr="00A943F1" w:rsidRDefault="00855DD8" w:rsidP="00855DD8">
      <w:pPr>
        <w:pStyle w:val="ListParagraph"/>
        <w:numPr>
          <w:ilvl w:val="0"/>
          <w:numId w:val="1"/>
        </w:numPr>
        <w:ind w:left="360"/>
        <w:jc w:val="both"/>
        <w:rPr>
          <w:sz w:val="22"/>
          <w:szCs w:val="22"/>
        </w:rPr>
      </w:pPr>
      <w:r w:rsidRPr="00A943F1">
        <w:rPr>
          <w:sz w:val="22"/>
          <w:szCs w:val="22"/>
        </w:rPr>
        <w:t xml:space="preserve">The client is strongly encouraged to purchase Event Insurance. The ICA’s liability insurance does </w:t>
      </w:r>
      <w:r w:rsidRPr="00A943F1">
        <w:rPr>
          <w:sz w:val="22"/>
          <w:szCs w:val="22"/>
          <w:u w:val="single"/>
        </w:rPr>
        <w:t>not</w:t>
      </w:r>
      <w:r w:rsidRPr="00A943F1">
        <w:rPr>
          <w:sz w:val="22"/>
          <w:szCs w:val="22"/>
        </w:rPr>
        <w:t xml:space="preserve"> cover the client’s liability in the event of a claim.</w:t>
      </w:r>
    </w:p>
    <w:p w:rsidR="00855DD8" w:rsidRPr="00EA1ED6" w:rsidRDefault="00855DD8" w:rsidP="00855DD8">
      <w:pPr>
        <w:ind w:left="720"/>
        <w:jc w:val="both"/>
        <w:rPr>
          <w:sz w:val="21"/>
          <w:szCs w:val="21"/>
        </w:rPr>
      </w:pPr>
      <w:r w:rsidRPr="00EA1ED6">
        <w:rPr>
          <w:sz w:val="21"/>
          <w:szCs w:val="21"/>
        </w:rPr>
        <w:tab/>
      </w:r>
    </w:p>
    <w:p w:rsidR="00855DD8" w:rsidRDefault="00855DD8" w:rsidP="00855DD8">
      <w:pPr>
        <w:pStyle w:val="Heading3"/>
        <w:jc w:val="both"/>
        <w:rPr>
          <w:sz w:val="22"/>
          <w:szCs w:val="22"/>
        </w:rPr>
      </w:pPr>
      <w:r w:rsidRPr="00CE43D4">
        <w:rPr>
          <w:sz w:val="22"/>
          <w:szCs w:val="22"/>
        </w:rPr>
        <w:t>Set-up &amp; Clean-up:</w:t>
      </w:r>
    </w:p>
    <w:p w:rsidR="00CE43D4" w:rsidRPr="00CE43D4" w:rsidRDefault="00CE43D4" w:rsidP="00CE43D4">
      <w:pPr>
        <w:jc w:val="both"/>
        <w:rPr>
          <w:b/>
          <w:sz w:val="22"/>
          <w:szCs w:val="22"/>
        </w:rPr>
      </w:pPr>
      <w:r w:rsidRPr="00A943F1">
        <w:rPr>
          <w:b/>
          <w:sz w:val="22"/>
          <w:szCs w:val="22"/>
        </w:rPr>
        <w:t xml:space="preserve">Please designate some volunteers </w:t>
      </w:r>
      <w:r w:rsidRPr="00A943F1">
        <w:rPr>
          <w:b/>
          <w:sz w:val="22"/>
          <w:szCs w:val="22"/>
          <w:u w:val="single"/>
        </w:rPr>
        <w:t>in advance</w:t>
      </w:r>
      <w:r w:rsidRPr="00A943F1">
        <w:rPr>
          <w:b/>
          <w:sz w:val="22"/>
          <w:szCs w:val="22"/>
        </w:rPr>
        <w:t xml:space="preserve"> to help with clean-up at the end of the event. </w:t>
      </w:r>
    </w:p>
    <w:p w:rsidR="00855DD8" w:rsidRPr="00A943F1" w:rsidRDefault="00855DD8" w:rsidP="00855DD8">
      <w:pPr>
        <w:jc w:val="both"/>
        <w:rPr>
          <w:sz w:val="22"/>
          <w:szCs w:val="22"/>
        </w:rPr>
      </w:pPr>
      <w:r w:rsidRPr="00A943F1">
        <w:rPr>
          <w:sz w:val="22"/>
          <w:szCs w:val="22"/>
        </w:rPr>
        <w:t xml:space="preserve">Set-up and strike down of tables and chairs to client’s needs is normally done by </w:t>
      </w:r>
      <w:smartTag w:uri="urn:schemas-microsoft-com:office:smarttags" w:element="stockticker">
        <w:r w:rsidRPr="00A943F1">
          <w:rPr>
            <w:sz w:val="22"/>
            <w:szCs w:val="22"/>
          </w:rPr>
          <w:t>ICA</w:t>
        </w:r>
      </w:smartTag>
      <w:r w:rsidRPr="00A943F1">
        <w:rPr>
          <w:sz w:val="22"/>
          <w:szCs w:val="22"/>
        </w:rPr>
        <w:t xml:space="preserve"> staff and is included in the rental fee. The client is responsible for clean</w:t>
      </w:r>
      <w:r w:rsidR="00CE43D4">
        <w:rPr>
          <w:sz w:val="22"/>
          <w:szCs w:val="22"/>
        </w:rPr>
        <w:t>ing</w:t>
      </w:r>
      <w:r w:rsidRPr="00A943F1">
        <w:rPr>
          <w:sz w:val="22"/>
          <w:szCs w:val="22"/>
        </w:rPr>
        <w:t xml:space="preserve"> and restoring the rental space to the condition in which it w</w:t>
      </w:r>
      <w:r w:rsidR="00CE43D4">
        <w:rPr>
          <w:sz w:val="22"/>
          <w:szCs w:val="22"/>
        </w:rPr>
        <w:t xml:space="preserve">as rented, as per the separate </w:t>
      </w:r>
      <w:r w:rsidR="00CE43D4" w:rsidRPr="00CE43D4">
        <w:rPr>
          <w:b/>
          <w:sz w:val="22"/>
          <w:szCs w:val="22"/>
        </w:rPr>
        <w:t>Cleaning C</w:t>
      </w:r>
      <w:r w:rsidRPr="00CE43D4">
        <w:rPr>
          <w:b/>
          <w:sz w:val="22"/>
          <w:szCs w:val="22"/>
        </w:rPr>
        <w:t>hecklist</w:t>
      </w:r>
      <w:r w:rsidRPr="00A943F1">
        <w:rPr>
          <w:sz w:val="22"/>
          <w:szCs w:val="22"/>
        </w:rPr>
        <w:t xml:space="preserve"> and as follows:</w:t>
      </w:r>
    </w:p>
    <w:p w:rsidR="00855DD8" w:rsidRPr="00A943F1" w:rsidRDefault="00855DD8" w:rsidP="00855DD8">
      <w:pPr>
        <w:numPr>
          <w:ilvl w:val="0"/>
          <w:numId w:val="4"/>
        </w:numPr>
        <w:tabs>
          <w:tab w:val="clear" w:pos="720"/>
          <w:tab w:val="num" w:pos="360"/>
        </w:tabs>
        <w:ind w:left="360"/>
        <w:jc w:val="both"/>
        <w:rPr>
          <w:sz w:val="22"/>
          <w:szCs w:val="22"/>
        </w:rPr>
      </w:pPr>
      <w:r w:rsidRPr="00A943F1">
        <w:rPr>
          <w:sz w:val="22"/>
          <w:szCs w:val="22"/>
        </w:rPr>
        <w:t>All decorations, equipment, and personal items brought in by the client must be removed</w:t>
      </w:r>
    </w:p>
    <w:p w:rsidR="00855DD8" w:rsidRPr="00A943F1" w:rsidRDefault="00CE43D4" w:rsidP="00855DD8">
      <w:pPr>
        <w:numPr>
          <w:ilvl w:val="0"/>
          <w:numId w:val="4"/>
        </w:numPr>
        <w:ind w:left="360"/>
        <w:jc w:val="both"/>
        <w:rPr>
          <w:sz w:val="22"/>
          <w:szCs w:val="22"/>
        </w:rPr>
      </w:pPr>
      <w:r>
        <w:rPr>
          <w:sz w:val="22"/>
          <w:szCs w:val="22"/>
        </w:rPr>
        <w:t>Stack chairs in 12s. P</w:t>
      </w:r>
      <w:r w:rsidR="00855DD8" w:rsidRPr="00A943F1">
        <w:rPr>
          <w:sz w:val="22"/>
          <w:szCs w:val="22"/>
        </w:rPr>
        <w:t>lease leav</w:t>
      </w:r>
      <w:r>
        <w:rPr>
          <w:sz w:val="22"/>
          <w:szCs w:val="22"/>
        </w:rPr>
        <w:t xml:space="preserve">e stacks dotted around the room. </w:t>
      </w:r>
      <w:r>
        <w:rPr>
          <w:sz w:val="22"/>
          <w:szCs w:val="22"/>
          <w:u w:val="single"/>
        </w:rPr>
        <w:t>Do not</w:t>
      </w:r>
      <w:r>
        <w:rPr>
          <w:sz w:val="22"/>
          <w:szCs w:val="22"/>
        </w:rPr>
        <w:t xml:space="preserve"> drag them across the floor</w:t>
      </w:r>
      <w:r w:rsidR="00855DD8" w:rsidRPr="00A943F1">
        <w:rPr>
          <w:sz w:val="22"/>
          <w:szCs w:val="22"/>
        </w:rPr>
        <w:t>.</w:t>
      </w:r>
    </w:p>
    <w:p w:rsidR="00CE43D4" w:rsidRDefault="00855DD8" w:rsidP="00CE43D4">
      <w:pPr>
        <w:numPr>
          <w:ilvl w:val="0"/>
          <w:numId w:val="4"/>
        </w:numPr>
        <w:ind w:left="360"/>
        <w:jc w:val="both"/>
        <w:rPr>
          <w:sz w:val="22"/>
          <w:szCs w:val="22"/>
        </w:rPr>
      </w:pPr>
      <w:r w:rsidRPr="00A943F1">
        <w:rPr>
          <w:sz w:val="22"/>
          <w:szCs w:val="22"/>
        </w:rPr>
        <w:t>Tables &amp; chair stacks should be left in place for our staff to put away</w:t>
      </w:r>
      <w:r w:rsidR="00CE43D4">
        <w:rPr>
          <w:sz w:val="22"/>
          <w:szCs w:val="22"/>
        </w:rPr>
        <w:t>.</w:t>
      </w:r>
    </w:p>
    <w:p w:rsidR="00855DD8" w:rsidRPr="00CE43D4" w:rsidRDefault="00855DD8" w:rsidP="00CE43D4">
      <w:pPr>
        <w:numPr>
          <w:ilvl w:val="0"/>
          <w:numId w:val="4"/>
        </w:numPr>
        <w:ind w:left="360"/>
        <w:jc w:val="both"/>
        <w:rPr>
          <w:sz w:val="22"/>
          <w:szCs w:val="22"/>
        </w:rPr>
      </w:pPr>
      <w:r w:rsidRPr="00CE43D4">
        <w:rPr>
          <w:sz w:val="22"/>
          <w:szCs w:val="22"/>
        </w:rPr>
        <w:t xml:space="preserve">Return to </w:t>
      </w:r>
      <w:smartTag w:uri="urn:schemas-microsoft-com:office:smarttags" w:element="stockticker">
        <w:r w:rsidRPr="00CE43D4">
          <w:rPr>
            <w:sz w:val="22"/>
            <w:szCs w:val="22"/>
          </w:rPr>
          <w:t>ICA</w:t>
        </w:r>
      </w:smartTag>
      <w:r w:rsidRPr="00CE43D4">
        <w:rPr>
          <w:sz w:val="22"/>
          <w:szCs w:val="22"/>
        </w:rPr>
        <w:t xml:space="preserve"> staff any rented equipment in the condition in which it was rented.</w:t>
      </w:r>
    </w:p>
    <w:p w:rsidR="00855DD8" w:rsidRPr="00A943F1" w:rsidRDefault="00855DD8" w:rsidP="00855DD8">
      <w:pPr>
        <w:numPr>
          <w:ilvl w:val="0"/>
          <w:numId w:val="2"/>
        </w:numPr>
        <w:tabs>
          <w:tab w:val="clear" w:pos="720"/>
          <w:tab w:val="num" w:pos="2771"/>
        </w:tabs>
        <w:ind w:left="360"/>
        <w:jc w:val="both"/>
        <w:rPr>
          <w:b/>
          <w:sz w:val="22"/>
          <w:szCs w:val="22"/>
        </w:rPr>
      </w:pPr>
      <w:r w:rsidRPr="00A943F1">
        <w:rPr>
          <w:sz w:val="22"/>
          <w:szCs w:val="22"/>
        </w:rPr>
        <w:t xml:space="preserve">In the event that the facilities are left unclean, a cleaning fee will be charged. </w:t>
      </w:r>
    </w:p>
    <w:p w:rsidR="00855DD8" w:rsidRPr="00EA1ED6" w:rsidRDefault="00855DD8" w:rsidP="00855DD8">
      <w:pPr>
        <w:ind w:left="360"/>
        <w:jc w:val="center"/>
        <w:rPr>
          <w:sz w:val="21"/>
          <w:szCs w:val="21"/>
        </w:rPr>
      </w:pPr>
      <w:r>
        <w:rPr>
          <w:b/>
          <w:noProof/>
          <w:sz w:val="21"/>
          <w:szCs w:val="21"/>
          <w:lang w:eastAsia="en-CA"/>
        </w:rPr>
        <mc:AlternateContent>
          <mc:Choice Requires="wps">
            <w:drawing>
              <wp:anchor distT="0" distB="0" distL="114300" distR="114300" simplePos="0" relativeHeight="251665408" behindDoc="1" locked="0" layoutInCell="1" allowOverlap="1" wp14:anchorId="46AC8535" wp14:editId="637F107A">
                <wp:simplePos x="0" y="0"/>
                <wp:positionH relativeFrom="column">
                  <wp:posOffset>-59055</wp:posOffset>
                </wp:positionH>
                <wp:positionV relativeFrom="paragraph">
                  <wp:posOffset>146685</wp:posOffset>
                </wp:positionV>
                <wp:extent cx="6629400" cy="1066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29400" cy="1066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4.65pt;margin-top:11.55pt;width:522pt;height:8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" fillcolor="white [3201]" strokecolor="#4d4d4d [3209]" strokeweight="2pt"/>
            </w:pict>
          </mc:Fallback>
        </mc:AlternateContent>
      </w:r>
    </w:p>
    <w:p w:rsidR="00855DD8" w:rsidRDefault="00855DD8" w:rsidP="00855DD8">
      <w:pPr>
        <w:jc w:val="both"/>
        <w:rPr>
          <w:b/>
          <w:sz w:val="21"/>
          <w:szCs w:val="21"/>
        </w:rPr>
      </w:pPr>
    </w:p>
    <w:p w:rsidR="00855DD8" w:rsidRPr="00577E7B" w:rsidRDefault="00855DD8" w:rsidP="00855DD8">
      <w:pPr>
        <w:jc w:val="both"/>
        <w:rPr>
          <w:b/>
          <w:sz w:val="24"/>
        </w:rPr>
      </w:pPr>
      <w:r w:rsidRPr="00E4474E">
        <w:rPr>
          <w:b/>
          <w:sz w:val="24"/>
        </w:rPr>
        <w:t>Please ask your guests/volunteers to RECYCLE all paper, cardboard, plastic containers, plastic bags/plastic wrapping, tin cans, and glass jars in blue bins provided. Please place food scraps in COMPOST bins provided.  Prominent signage throughout the Hall details what waste goes where.  NO STYROFOAM products please!</w:t>
      </w:r>
    </w:p>
    <w:p w:rsidR="00855DD8" w:rsidRPr="00EA1ED6" w:rsidRDefault="00855DD8" w:rsidP="00855DD8">
      <w:pPr>
        <w:jc w:val="both"/>
        <w:rPr>
          <w:b/>
          <w:sz w:val="21"/>
          <w:szCs w:val="21"/>
        </w:rPr>
      </w:pPr>
    </w:p>
    <w:p w:rsidR="00855DD8" w:rsidRDefault="00855DD8" w:rsidP="00855DD8">
      <w:pPr>
        <w:rPr>
          <w:b/>
          <w:sz w:val="24"/>
        </w:rPr>
      </w:pPr>
    </w:p>
    <w:p w:rsidR="00855DD8" w:rsidRPr="00CE43D4" w:rsidRDefault="00855DD8" w:rsidP="00855DD8">
      <w:pPr>
        <w:rPr>
          <w:b/>
          <w:sz w:val="22"/>
          <w:szCs w:val="22"/>
        </w:rPr>
      </w:pPr>
      <w:r w:rsidRPr="00CE43D4">
        <w:rPr>
          <w:b/>
          <w:sz w:val="22"/>
          <w:szCs w:val="22"/>
        </w:rPr>
        <w:t>Use of Kitchen Facilities:</w:t>
      </w:r>
    </w:p>
    <w:p w:rsidR="00855DD8" w:rsidRPr="00A943F1" w:rsidRDefault="00855DD8" w:rsidP="00855DD8">
      <w:pPr>
        <w:numPr>
          <w:ilvl w:val="0"/>
          <w:numId w:val="2"/>
        </w:numPr>
        <w:tabs>
          <w:tab w:val="clear" w:pos="720"/>
          <w:tab w:val="num" w:pos="0"/>
          <w:tab w:val="num" w:pos="2771"/>
        </w:tabs>
        <w:ind w:left="360"/>
        <w:jc w:val="both"/>
        <w:rPr>
          <w:sz w:val="22"/>
          <w:szCs w:val="22"/>
        </w:rPr>
      </w:pPr>
      <w:r w:rsidRPr="00A943F1">
        <w:rPr>
          <w:sz w:val="22"/>
          <w:szCs w:val="22"/>
        </w:rPr>
        <w:t>Use of kitchen is included in the rental fee.</w:t>
      </w:r>
    </w:p>
    <w:p w:rsidR="00683812" w:rsidRPr="00683812" w:rsidRDefault="00855DD8" w:rsidP="00683812">
      <w:pPr>
        <w:pStyle w:val="ListParagraph"/>
        <w:numPr>
          <w:ilvl w:val="0"/>
          <w:numId w:val="5"/>
        </w:numPr>
        <w:jc w:val="both"/>
        <w:rPr>
          <w:sz w:val="22"/>
        </w:rPr>
      </w:pPr>
      <w:r w:rsidRPr="00A943F1">
        <w:rPr>
          <w:sz w:val="22"/>
          <w:szCs w:val="22"/>
        </w:rPr>
        <w:t xml:space="preserve">The client or client’s caterer is responsible for clean-up of the kitchen so that it is left in the same condition in which it was found. </w:t>
      </w:r>
    </w:p>
    <w:p w:rsidR="00683812" w:rsidRDefault="00683812" w:rsidP="00683812">
      <w:pPr>
        <w:pStyle w:val="ListParagraph"/>
        <w:numPr>
          <w:ilvl w:val="0"/>
          <w:numId w:val="5"/>
        </w:numPr>
        <w:jc w:val="both"/>
        <w:rPr>
          <w:sz w:val="22"/>
        </w:rPr>
      </w:pPr>
      <w:r>
        <w:rPr>
          <w:sz w:val="22"/>
        </w:rPr>
        <w:t>Detailed requirements for kitchen clean-up are provided in the separate Client Clean-up Checklist.</w:t>
      </w:r>
    </w:p>
    <w:p w:rsidR="00CE43D4" w:rsidRPr="00CE43D4" w:rsidRDefault="00CE43D4" w:rsidP="00CE43D4">
      <w:pPr>
        <w:numPr>
          <w:ilvl w:val="0"/>
          <w:numId w:val="5"/>
        </w:numPr>
        <w:jc w:val="both"/>
        <w:rPr>
          <w:sz w:val="22"/>
        </w:rPr>
      </w:pPr>
      <w:r w:rsidRPr="00CE43D4">
        <w:rPr>
          <w:sz w:val="22"/>
        </w:rPr>
        <w:t>In the event that the facilities are left unclean, a cleaning fee may be charged.</w:t>
      </w:r>
    </w:p>
    <w:p w:rsidR="00855DD8" w:rsidRDefault="00855DD8" w:rsidP="0057230F">
      <w:pPr>
        <w:tabs>
          <w:tab w:val="num" w:pos="2771"/>
        </w:tabs>
        <w:jc w:val="both"/>
        <w:rPr>
          <w:sz w:val="22"/>
        </w:rPr>
      </w:pPr>
      <w:r>
        <w:rPr>
          <w:noProof/>
          <w:sz w:val="22"/>
          <w:lang w:eastAsia="en-CA"/>
        </w:rPr>
        <w:lastRenderedPageBreak/>
        <mc:AlternateContent>
          <mc:Choice Requires="wps">
            <w:drawing>
              <wp:anchor distT="0" distB="0" distL="114300" distR="114300" simplePos="0" relativeHeight="251664384" behindDoc="1" locked="0" layoutInCell="1" allowOverlap="1" wp14:anchorId="05ABA3CA" wp14:editId="24B738B4">
                <wp:simplePos x="0" y="0"/>
                <wp:positionH relativeFrom="column">
                  <wp:posOffset>-116205</wp:posOffset>
                </wp:positionH>
                <wp:positionV relativeFrom="paragraph">
                  <wp:posOffset>-19050</wp:posOffset>
                </wp:positionV>
                <wp:extent cx="6743700" cy="1266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743700" cy="1266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15pt;margin-top:-1.5pt;width:531pt;height:9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" fillcolor="white [3201]" strokecolor="#4d4d4d [3209]" strokeweight="2pt"/>
            </w:pict>
          </mc:Fallback>
        </mc:AlternateContent>
      </w:r>
    </w:p>
    <w:p w:rsidR="00855DD8" w:rsidRPr="005A65B7" w:rsidRDefault="00855DD8" w:rsidP="00855DD8">
      <w:pPr>
        <w:numPr>
          <w:ilvl w:val="0"/>
          <w:numId w:val="2"/>
        </w:numPr>
        <w:tabs>
          <w:tab w:val="clear" w:pos="720"/>
          <w:tab w:val="num" w:pos="360"/>
          <w:tab w:val="num" w:pos="2771"/>
        </w:tabs>
        <w:ind w:left="360"/>
        <w:jc w:val="both"/>
        <w:rPr>
          <w:b/>
          <w:sz w:val="22"/>
          <w:szCs w:val="22"/>
        </w:rPr>
      </w:pPr>
      <w:r w:rsidRPr="005A65B7">
        <w:rPr>
          <w:b/>
          <w:sz w:val="22"/>
          <w:szCs w:val="22"/>
        </w:rPr>
        <w:t xml:space="preserve">IMPORTANT: If there is a FALSE FIRE ALARM call during the client’s event (caused by the client, guests, or suppliers), the client will be responsible for paying the fine.  The City of Calgary Fire Department’s fine for a false alarm event may vary from $300 to $1,000. </w:t>
      </w:r>
    </w:p>
    <w:p w:rsidR="00855DD8" w:rsidRPr="00A943F1" w:rsidRDefault="00855DD8" w:rsidP="00855DD8">
      <w:pPr>
        <w:numPr>
          <w:ilvl w:val="0"/>
          <w:numId w:val="2"/>
        </w:numPr>
        <w:tabs>
          <w:tab w:val="clear" w:pos="720"/>
          <w:tab w:val="num" w:pos="360"/>
          <w:tab w:val="num" w:pos="2771"/>
        </w:tabs>
        <w:ind w:left="360"/>
        <w:jc w:val="both"/>
        <w:rPr>
          <w:b/>
          <w:sz w:val="22"/>
          <w:szCs w:val="22"/>
        </w:rPr>
      </w:pPr>
      <w:r w:rsidRPr="005A65B7">
        <w:rPr>
          <w:b/>
          <w:sz w:val="22"/>
          <w:szCs w:val="22"/>
        </w:rPr>
        <w:t>If the stove hood fire suppression equipment</w:t>
      </w:r>
      <w:r w:rsidRPr="00A943F1">
        <w:rPr>
          <w:b/>
          <w:sz w:val="22"/>
          <w:szCs w:val="22"/>
        </w:rPr>
        <w:t xml:space="preserve"> is falsely activated, the client will also be responsible for paying the recharging fees (up to $1000).</w:t>
      </w:r>
      <w:r w:rsidRPr="00A943F1">
        <w:rPr>
          <w:sz w:val="22"/>
          <w:szCs w:val="22"/>
        </w:rPr>
        <w:t xml:space="preserve"> </w:t>
      </w:r>
    </w:p>
    <w:p w:rsidR="00855DD8" w:rsidRPr="00A943F1" w:rsidRDefault="00855DD8" w:rsidP="00855DD8">
      <w:pPr>
        <w:numPr>
          <w:ilvl w:val="0"/>
          <w:numId w:val="2"/>
        </w:numPr>
        <w:tabs>
          <w:tab w:val="clear" w:pos="720"/>
          <w:tab w:val="num" w:pos="360"/>
          <w:tab w:val="num" w:pos="2771"/>
        </w:tabs>
        <w:ind w:left="360"/>
        <w:jc w:val="both"/>
        <w:rPr>
          <w:b/>
          <w:sz w:val="22"/>
          <w:szCs w:val="22"/>
        </w:rPr>
      </w:pPr>
      <w:r w:rsidRPr="00A943F1">
        <w:rPr>
          <w:b/>
          <w:sz w:val="22"/>
          <w:szCs w:val="22"/>
        </w:rPr>
        <w:t>Ensure you use the extractor fan while using stoves.</w:t>
      </w:r>
    </w:p>
    <w:p w:rsidR="00855DD8" w:rsidRPr="00BD7CC9" w:rsidRDefault="00855DD8" w:rsidP="00855DD8">
      <w:pPr>
        <w:ind w:left="-360"/>
        <w:jc w:val="both"/>
        <w:rPr>
          <w:sz w:val="16"/>
          <w:szCs w:val="16"/>
        </w:rPr>
      </w:pPr>
    </w:p>
    <w:p w:rsidR="0057230F" w:rsidRDefault="0057230F" w:rsidP="00855DD8">
      <w:pPr>
        <w:pStyle w:val="Heading3"/>
        <w:jc w:val="both"/>
        <w:rPr>
          <w:sz w:val="22"/>
          <w:szCs w:val="22"/>
        </w:rPr>
      </w:pPr>
    </w:p>
    <w:p w:rsidR="00855DD8" w:rsidRPr="00CE43D4" w:rsidRDefault="00855DD8" w:rsidP="00855DD8">
      <w:pPr>
        <w:pStyle w:val="Heading3"/>
        <w:jc w:val="both"/>
        <w:rPr>
          <w:sz w:val="22"/>
          <w:szCs w:val="22"/>
        </w:rPr>
      </w:pPr>
      <w:r w:rsidRPr="00CE43D4">
        <w:rPr>
          <w:sz w:val="22"/>
          <w:szCs w:val="22"/>
        </w:rPr>
        <w:t>Decorating:</w:t>
      </w:r>
    </w:p>
    <w:p w:rsidR="00855DD8" w:rsidRDefault="00855DD8" w:rsidP="00855DD8">
      <w:pPr>
        <w:numPr>
          <w:ilvl w:val="0"/>
          <w:numId w:val="3"/>
        </w:numPr>
        <w:tabs>
          <w:tab w:val="clear" w:pos="720"/>
          <w:tab w:val="num" w:pos="360"/>
        </w:tabs>
        <w:ind w:left="360"/>
        <w:jc w:val="both"/>
        <w:rPr>
          <w:sz w:val="22"/>
        </w:rPr>
      </w:pPr>
      <w:r>
        <w:rPr>
          <w:sz w:val="22"/>
        </w:rPr>
        <w:t>The client may use</w:t>
      </w:r>
      <w:r w:rsidRPr="001C3A57">
        <w:rPr>
          <w:sz w:val="22"/>
        </w:rPr>
        <w:t xml:space="preserve"> </w:t>
      </w:r>
      <w:r>
        <w:rPr>
          <w:sz w:val="22"/>
        </w:rPr>
        <w:t>anything which will not pierce or smudge the walls.  Painter’s masking tape or 3M hooks are acceptable.</w:t>
      </w:r>
      <w:r w:rsidR="00023BDF">
        <w:rPr>
          <w:sz w:val="22"/>
        </w:rPr>
        <w:t xml:space="preserve">  Duct tape </w:t>
      </w:r>
      <w:r w:rsidR="00023BDF" w:rsidRPr="006A5877">
        <w:rPr>
          <w:sz w:val="22"/>
          <w:u w:val="single"/>
        </w:rPr>
        <w:t>only</w:t>
      </w:r>
      <w:r w:rsidR="00023BDF">
        <w:rPr>
          <w:sz w:val="22"/>
        </w:rPr>
        <w:t xml:space="preserve"> on floors. If unsure, please ask ICA Staff first.</w:t>
      </w:r>
      <w:r>
        <w:rPr>
          <w:sz w:val="22"/>
        </w:rPr>
        <w:t xml:space="preserve"> </w:t>
      </w:r>
    </w:p>
    <w:p w:rsidR="00855DD8" w:rsidRDefault="00855DD8" w:rsidP="00855DD8">
      <w:pPr>
        <w:numPr>
          <w:ilvl w:val="0"/>
          <w:numId w:val="3"/>
        </w:numPr>
        <w:tabs>
          <w:tab w:val="clear" w:pos="720"/>
          <w:tab w:val="num" w:pos="360"/>
        </w:tabs>
        <w:ind w:left="360"/>
        <w:jc w:val="both"/>
        <w:rPr>
          <w:sz w:val="22"/>
        </w:rPr>
      </w:pPr>
      <w:r>
        <w:rPr>
          <w:sz w:val="22"/>
        </w:rPr>
        <w:t>Please do not use confetti.  An extra cleaning charge will apply if confetti is used.</w:t>
      </w:r>
    </w:p>
    <w:p w:rsidR="00855DD8" w:rsidRDefault="00855DD8" w:rsidP="00855DD8">
      <w:pPr>
        <w:numPr>
          <w:ilvl w:val="0"/>
          <w:numId w:val="3"/>
        </w:numPr>
        <w:tabs>
          <w:tab w:val="clear" w:pos="720"/>
          <w:tab w:val="num" w:pos="360"/>
        </w:tabs>
        <w:ind w:left="360"/>
        <w:jc w:val="both"/>
        <w:rPr>
          <w:sz w:val="22"/>
        </w:rPr>
      </w:pPr>
      <w:r>
        <w:rPr>
          <w:sz w:val="22"/>
        </w:rPr>
        <w:t>Use of candles, flammable liquids, pyrotechnics,</w:t>
      </w:r>
      <w:r w:rsidR="00023BDF">
        <w:rPr>
          <w:sz w:val="22"/>
        </w:rPr>
        <w:t xml:space="preserve"> sparklers and smoke machines is</w:t>
      </w:r>
      <w:r>
        <w:rPr>
          <w:sz w:val="22"/>
        </w:rPr>
        <w:t xml:space="preserve"> prohibited. We do allow use of battery operated candles. </w:t>
      </w:r>
    </w:p>
    <w:p w:rsidR="00855DD8" w:rsidRDefault="00855DD8" w:rsidP="00855DD8">
      <w:pPr>
        <w:numPr>
          <w:ilvl w:val="0"/>
          <w:numId w:val="3"/>
        </w:numPr>
        <w:tabs>
          <w:tab w:val="clear" w:pos="720"/>
          <w:tab w:val="num" w:pos="360"/>
        </w:tabs>
        <w:ind w:left="360"/>
        <w:jc w:val="both"/>
        <w:rPr>
          <w:sz w:val="22"/>
        </w:rPr>
      </w:pPr>
      <w:r>
        <w:rPr>
          <w:sz w:val="22"/>
        </w:rPr>
        <w:t xml:space="preserve">Note: DJ fog machines </w:t>
      </w:r>
      <w:r w:rsidR="00023BDF">
        <w:rPr>
          <w:sz w:val="22"/>
        </w:rPr>
        <w:t>are strictly prohibited.</w:t>
      </w:r>
    </w:p>
    <w:p w:rsidR="00855DD8" w:rsidRPr="00BD7CC9" w:rsidRDefault="00855DD8" w:rsidP="00855DD8">
      <w:pPr>
        <w:jc w:val="both"/>
        <w:rPr>
          <w:b/>
          <w:bCs/>
          <w:sz w:val="16"/>
          <w:szCs w:val="16"/>
        </w:rPr>
      </w:pPr>
    </w:p>
    <w:p w:rsidR="00855DD8" w:rsidRPr="00CE43D4" w:rsidRDefault="00855DD8" w:rsidP="00855DD8">
      <w:pPr>
        <w:pStyle w:val="Heading3"/>
        <w:jc w:val="both"/>
        <w:rPr>
          <w:sz w:val="22"/>
          <w:szCs w:val="22"/>
        </w:rPr>
      </w:pPr>
      <w:r w:rsidRPr="00CE43D4">
        <w:rPr>
          <w:sz w:val="22"/>
          <w:szCs w:val="22"/>
        </w:rPr>
        <w:t>Events with Alcohol:</w:t>
      </w:r>
    </w:p>
    <w:p w:rsidR="00CE43D4" w:rsidRPr="00B13A0A" w:rsidRDefault="00CE43D4" w:rsidP="00CE43D4">
      <w:pPr>
        <w:jc w:val="both"/>
        <w:rPr>
          <w:b/>
          <w:sz w:val="22"/>
          <w:szCs w:val="22"/>
        </w:rPr>
      </w:pPr>
      <w:r w:rsidRPr="00F27907">
        <w:rPr>
          <w:sz w:val="22"/>
          <w:szCs w:val="22"/>
        </w:rPr>
        <w:t>A</w:t>
      </w:r>
      <w:r>
        <w:rPr>
          <w:sz w:val="22"/>
          <w:szCs w:val="22"/>
        </w:rPr>
        <w:t>n AGLC liquor licence</w:t>
      </w:r>
      <w:r w:rsidRPr="00F27907">
        <w:rPr>
          <w:sz w:val="22"/>
          <w:szCs w:val="22"/>
        </w:rPr>
        <w:t xml:space="preserve"> must be displayed in the bar throughout the event, with attached </w:t>
      </w:r>
      <w:r>
        <w:rPr>
          <w:sz w:val="22"/>
          <w:szCs w:val="22"/>
        </w:rPr>
        <w:t>receipts showing liquor purchases. AGLC Laws will be in effect throughout the event.</w:t>
      </w:r>
      <w:r>
        <w:rPr>
          <w:b/>
          <w:sz w:val="22"/>
          <w:szCs w:val="22"/>
        </w:rPr>
        <w:t xml:space="preserve"> </w:t>
      </w:r>
      <w:r>
        <w:rPr>
          <w:sz w:val="22"/>
          <w:szCs w:val="22"/>
        </w:rPr>
        <w:t xml:space="preserve">Inglewood Community Association (ICA) bartenders are required to serve all liquor; one bartender per 100 guests. No wine and/or other liquor bottles allowed on the tables. No drinks are to be taken outside the building. The person signing the liquor licence is responsible for alcohol consumption and the safety of guests. That person must </w:t>
      </w:r>
      <w:r w:rsidRPr="00626A10">
        <w:rPr>
          <w:sz w:val="22"/>
          <w:szCs w:val="22"/>
        </w:rPr>
        <w:t>not</w:t>
      </w:r>
      <w:r>
        <w:rPr>
          <w:sz w:val="22"/>
          <w:szCs w:val="22"/>
        </w:rPr>
        <w:t xml:space="preserve"> consume alcohol themselves and </w:t>
      </w:r>
      <w:r w:rsidRPr="006A5B61">
        <w:rPr>
          <w:sz w:val="22"/>
          <w:szCs w:val="22"/>
        </w:rPr>
        <w:t xml:space="preserve">must </w:t>
      </w:r>
      <w:r>
        <w:rPr>
          <w:sz w:val="22"/>
          <w:szCs w:val="22"/>
        </w:rPr>
        <w:t>ensure that there is</w:t>
      </w:r>
      <w:r>
        <w:rPr>
          <w:b/>
          <w:sz w:val="22"/>
          <w:szCs w:val="22"/>
        </w:rPr>
        <w:t xml:space="preserve"> </w:t>
      </w:r>
      <w:r w:rsidRPr="00F27907">
        <w:rPr>
          <w:b/>
          <w:sz w:val="22"/>
          <w:szCs w:val="22"/>
        </w:rPr>
        <w:t>no drinking and driving</w:t>
      </w:r>
      <w:r>
        <w:rPr>
          <w:b/>
          <w:sz w:val="22"/>
          <w:szCs w:val="22"/>
        </w:rPr>
        <w:t>.</w:t>
      </w:r>
      <w:r>
        <w:rPr>
          <w:sz w:val="22"/>
          <w:szCs w:val="22"/>
        </w:rPr>
        <w:t xml:space="preserve"> </w:t>
      </w:r>
      <w:r>
        <w:rPr>
          <w:b/>
          <w:sz w:val="22"/>
          <w:szCs w:val="22"/>
        </w:rPr>
        <w:t xml:space="preserve"> </w:t>
      </w:r>
      <w:r>
        <w:rPr>
          <w:sz w:val="22"/>
          <w:szCs w:val="22"/>
        </w:rPr>
        <w:t xml:space="preserve">It is the client’s responsibility to ensure that their guests have a safe way to get home.    Guests are welcome to leave vehicles in the parking lot overnight (at their own risk).  </w:t>
      </w:r>
    </w:p>
    <w:p w:rsidR="00F40F41" w:rsidRDefault="00DE1E2E" w:rsidP="00F40F41">
      <w:pPr>
        <w:jc w:val="both"/>
        <w:rPr>
          <w:b/>
          <w:sz w:val="22"/>
        </w:rPr>
      </w:pPr>
      <w:r>
        <w:rPr>
          <w:b/>
          <w:sz w:val="22"/>
        </w:rPr>
        <w:tab/>
      </w:r>
    </w:p>
    <w:p w:rsidR="007B24C0" w:rsidRPr="005F2131" w:rsidRDefault="007B24C0" w:rsidP="0081388A">
      <w:pPr>
        <w:tabs>
          <w:tab w:val="left" w:pos="1985"/>
          <w:tab w:val="left" w:pos="5103"/>
        </w:tabs>
        <w:rPr>
          <w:b/>
          <w:sz w:val="24"/>
        </w:rPr>
      </w:pPr>
      <w:r w:rsidRPr="005F2131">
        <w:rPr>
          <w:b/>
          <w:sz w:val="24"/>
        </w:rPr>
        <w:t xml:space="preserve">Rental Group:  </w:t>
      </w:r>
      <w:r w:rsidR="00850AA7">
        <w:rPr>
          <w:b/>
          <w:sz w:val="24"/>
        </w:rPr>
        <w:tab/>
      </w:r>
      <w:r w:rsidR="00850AA7">
        <w:rPr>
          <w:b/>
          <w:sz w:val="24"/>
        </w:rPr>
        <w:tab/>
        <w:t xml:space="preserve">Rental Contract #: </w:t>
      </w:r>
    </w:p>
    <w:p w:rsidR="00BD7CC9" w:rsidRDefault="00BD7CC9" w:rsidP="0081388A">
      <w:pPr>
        <w:tabs>
          <w:tab w:val="left" w:pos="1985"/>
          <w:tab w:val="left" w:pos="5103"/>
        </w:tabs>
        <w:jc w:val="both"/>
        <w:rPr>
          <w:b/>
          <w:sz w:val="24"/>
        </w:rPr>
      </w:pPr>
    </w:p>
    <w:p w:rsidR="008F6C3F" w:rsidRPr="005F2131" w:rsidRDefault="007B24C0" w:rsidP="0081388A">
      <w:pPr>
        <w:tabs>
          <w:tab w:val="left" w:pos="1985"/>
          <w:tab w:val="left" w:pos="5103"/>
        </w:tabs>
        <w:jc w:val="both"/>
        <w:rPr>
          <w:sz w:val="24"/>
        </w:rPr>
      </w:pPr>
      <w:r w:rsidRPr="005F2131">
        <w:rPr>
          <w:b/>
          <w:sz w:val="24"/>
        </w:rPr>
        <w:t>Description:</w:t>
      </w:r>
      <w:r w:rsidR="0081388A">
        <w:rPr>
          <w:b/>
          <w:sz w:val="24"/>
        </w:rPr>
        <w:t xml:space="preserve"> </w:t>
      </w:r>
      <w:r w:rsidR="00850AA7">
        <w:rPr>
          <w:b/>
          <w:sz w:val="24"/>
        </w:rPr>
        <w:tab/>
      </w:r>
      <w:r w:rsidRPr="005F2131">
        <w:rPr>
          <w:b/>
          <w:sz w:val="24"/>
        </w:rPr>
        <w:tab/>
        <w:t>Rental Date(s):</w:t>
      </w:r>
      <w:r w:rsidR="00380B61" w:rsidRPr="005F2131">
        <w:rPr>
          <w:b/>
          <w:sz w:val="24"/>
        </w:rPr>
        <w:t xml:space="preserve"> </w:t>
      </w:r>
      <w:r w:rsidR="00850AA7">
        <w:rPr>
          <w:b/>
          <w:sz w:val="24"/>
        </w:rPr>
        <w:tab/>
      </w:r>
    </w:p>
    <w:p w:rsidR="008F6C3F" w:rsidRPr="007A1087" w:rsidRDefault="008F6C3F" w:rsidP="00DE1E2E">
      <w:pPr>
        <w:tabs>
          <w:tab w:val="left" w:pos="1985"/>
          <w:tab w:val="left" w:pos="5670"/>
        </w:tabs>
        <w:jc w:val="both"/>
        <w:rPr>
          <w:sz w:val="24"/>
        </w:rPr>
      </w:pPr>
    </w:p>
    <w:p w:rsidR="009E7796" w:rsidRDefault="00533583" w:rsidP="00F40F41">
      <w:pPr>
        <w:jc w:val="both"/>
        <w:rPr>
          <w:sz w:val="22"/>
        </w:rPr>
      </w:pPr>
      <w:r>
        <w:rPr>
          <w:sz w:val="22"/>
        </w:rPr>
        <w:t xml:space="preserve">The </w:t>
      </w:r>
      <w:r w:rsidR="00F40F41">
        <w:rPr>
          <w:sz w:val="22"/>
        </w:rPr>
        <w:t>client agrees by their signature (or the signature of their representative) to abide by the terms of this Rental Agreement.</w:t>
      </w:r>
    </w:p>
    <w:p w:rsidR="007A1087" w:rsidRDefault="007A1087" w:rsidP="00F40F41">
      <w:pPr>
        <w:jc w:val="both"/>
        <w:rPr>
          <w:sz w:val="22"/>
        </w:rPr>
      </w:pPr>
    </w:p>
    <w:p w:rsidR="00683812" w:rsidRDefault="00683812" w:rsidP="00F40F41">
      <w:pPr>
        <w:jc w:val="both"/>
        <w:rPr>
          <w:sz w:val="22"/>
        </w:rPr>
      </w:pPr>
    </w:p>
    <w:p w:rsidR="00856D87" w:rsidRDefault="00856D87" w:rsidP="00856D87">
      <w:pPr>
        <w:jc w:val="both"/>
        <w:rPr>
          <w:sz w:val="22"/>
        </w:rPr>
      </w:pPr>
      <w:r>
        <w:rPr>
          <w:sz w:val="22"/>
        </w:rPr>
        <w:t xml:space="preserve">I, ___________________________, have read and understood all the terms of this Rental Agreement. </w:t>
      </w:r>
    </w:p>
    <w:p w:rsidR="00856D87" w:rsidRPr="004856CC" w:rsidRDefault="00856D87" w:rsidP="00856D87">
      <w:pPr>
        <w:jc w:val="both"/>
        <w:rPr>
          <w:b/>
          <w:i/>
          <w:sz w:val="20"/>
          <w:szCs w:val="20"/>
        </w:rPr>
      </w:pPr>
      <w:r w:rsidRPr="004856CC">
        <w:rPr>
          <w:b/>
          <w:i/>
          <w:sz w:val="20"/>
          <w:szCs w:val="20"/>
        </w:rPr>
        <w:t>(</w:t>
      </w:r>
      <w:r>
        <w:rPr>
          <w:b/>
          <w:i/>
          <w:sz w:val="20"/>
          <w:szCs w:val="20"/>
        </w:rPr>
        <w:t>P</w:t>
      </w:r>
      <w:r w:rsidRPr="004856CC">
        <w:rPr>
          <w:b/>
          <w:i/>
          <w:sz w:val="20"/>
          <w:szCs w:val="20"/>
        </w:rPr>
        <w:t>rint name of renter or representative</w:t>
      </w:r>
      <w:r>
        <w:rPr>
          <w:b/>
          <w:i/>
          <w:sz w:val="20"/>
          <w:szCs w:val="20"/>
        </w:rPr>
        <w:t>.</w:t>
      </w:r>
      <w:r w:rsidRPr="004856CC">
        <w:rPr>
          <w:b/>
          <w:i/>
          <w:sz w:val="20"/>
          <w:szCs w:val="20"/>
        </w:rPr>
        <w:t>)</w:t>
      </w:r>
    </w:p>
    <w:p w:rsidR="00856D87" w:rsidRDefault="00856D87" w:rsidP="00856D87">
      <w:pPr>
        <w:rPr>
          <w:sz w:val="22"/>
        </w:rPr>
      </w:pPr>
    </w:p>
    <w:p w:rsidR="00856D87" w:rsidRDefault="00856D87" w:rsidP="00856D87">
      <w:pPr>
        <w:rPr>
          <w:sz w:val="22"/>
        </w:rPr>
      </w:pPr>
    </w:p>
    <w:p w:rsidR="00CE43D4" w:rsidRDefault="00CE43D4" w:rsidP="00856D87">
      <w:pPr>
        <w:rPr>
          <w:sz w:val="22"/>
        </w:rPr>
      </w:pPr>
    </w:p>
    <w:p w:rsidR="00856D87" w:rsidRDefault="00856D87" w:rsidP="00856D87">
      <w:pPr>
        <w:rPr>
          <w:sz w:val="22"/>
        </w:rPr>
      </w:pPr>
    </w:p>
    <w:p w:rsidR="00856D87" w:rsidRDefault="00856D87" w:rsidP="00856D87">
      <w:pPr>
        <w:rPr>
          <w:sz w:val="22"/>
        </w:rPr>
      </w:pPr>
      <w:r>
        <w:rPr>
          <w:sz w:val="22"/>
        </w:rPr>
        <w:t xml:space="preserve">____________________________    </w:t>
      </w:r>
      <w:r>
        <w:rPr>
          <w:sz w:val="22"/>
        </w:rPr>
        <w:tab/>
        <w:t xml:space="preserve">           _____________________________</w:t>
      </w:r>
    </w:p>
    <w:p w:rsidR="00856D87" w:rsidRPr="004856CC" w:rsidRDefault="00856D87" w:rsidP="00856D87">
      <w:pPr>
        <w:rPr>
          <w:b/>
          <w:sz w:val="22"/>
        </w:rPr>
      </w:pPr>
      <w:r>
        <w:rPr>
          <w:b/>
          <w:i/>
          <w:sz w:val="20"/>
          <w:szCs w:val="20"/>
        </w:rPr>
        <w:t>Renter’s S</w:t>
      </w:r>
      <w:r w:rsidRPr="004856CC">
        <w:rPr>
          <w:b/>
          <w:i/>
          <w:sz w:val="20"/>
          <w:szCs w:val="20"/>
        </w:rPr>
        <w:t>ignature</w:t>
      </w:r>
      <w:r w:rsidRPr="004856CC">
        <w:rPr>
          <w:b/>
          <w:sz w:val="22"/>
        </w:rPr>
        <w:tab/>
      </w:r>
      <w:r>
        <w:rPr>
          <w:sz w:val="22"/>
        </w:rPr>
        <w:t xml:space="preserve">                        </w:t>
      </w:r>
      <w:r>
        <w:rPr>
          <w:sz w:val="22"/>
        </w:rPr>
        <w:tab/>
        <w:t xml:space="preserve">            </w:t>
      </w:r>
      <w:r w:rsidRPr="004856CC">
        <w:rPr>
          <w:b/>
          <w:i/>
          <w:sz w:val="20"/>
          <w:szCs w:val="20"/>
        </w:rPr>
        <w:t>ICA</w:t>
      </w:r>
      <w:r>
        <w:rPr>
          <w:b/>
          <w:i/>
          <w:sz w:val="20"/>
          <w:szCs w:val="20"/>
        </w:rPr>
        <w:t xml:space="preserve"> Representative’s S</w:t>
      </w:r>
      <w:r w:rsidRPr="004856CC">
        <w:rPr>
          <w:b/>
          <w:i/>
          <w:sz w:val="20"/>
          <w:szCs w:val="20"/>
        </w:rPr>
        <w:t>ignature</w:t>
      </w:r>
    </w:p>
    <w:p w:rsidR="00856D87" w:rsidRDefault="00856D87" w:rsidP="00856D87">
      <w:pPr>
        <w:rPr>
          <w:sz w:val="22"/>
        </w:rPr>
      </w:pPr>
    </w:p>
    <w:p w:rsidR="00683812" w:rsidRDefault="00683812" w:rsidP="00856D87">
      <w:pPr>
        <w:rPr>
          <w:sz w:val="22"/>
        </w:rPr>
      </w:pPr>
    </w:p>
    <w:p w:rsidR="00683812" w:rsidRDefault="00683812" w:rsidP="00856D87">
      <w:pPr>
        <w:rPr>
          <w:sz w:val="22"/>
        </w:rPr>
      </w:pPr>
    </w:p>
    <w:p w:rsidR="00CE43D4" w:rsidRDefault="00CE43D4" w:rsidP="00856D87">
      <w:pPr>
        <w:rPr>
          <w:sz w:val="22"/>
        </w:rPr>
      </w:pPr>
    </w:p>
    <w:p w:rsidR="00856D87" w:rsidRDefault="00856D87" w:rsidP="00856D87">
      <w:pPr>
        <w:rPr>
          <w:sz w:val="22"/>
        </w:rPr>
      </w:pPr>
      <w:r>
        <w:rPr>
          <w:sz w:val="22"/>
        </w:rPr>
        <w:t xml:space="preserve">____________________________     </w:t>
      </w:r>
      <w:r>
        <w:rPr>
          <w:sz w:val="22"/>
        </w:rPr>
        <w:tab/>
      </w:r>
      <w:r>
        <w:rPr>
          <w:sz w:val="22"/>
        </w:rPr>
        <w:tab/>
        <w:t>_____________________________</w:t>
      </w:r>
    </w:p>
    <w:p w:rsidR="00F40F41" w:rsidRDefault="00856D87" w:rsidP="00856D87">
      <w:pPr>
        <w:rPr>
          <w:i/>
          <w:sz w:val="20"/>
          <w:szCs w:val="20"/>
        </w:rPr>
      </w:pPr>
      <w:r w:rsidRPr="00A91825">
        <w:rPr>
          <w:b/>
          <w:i/>
          <w:sz w:val="22"/>
        </w:rPr>
        <w:t>Date</w:t>
      </w:r>
      <w:r w:rsidRPr="00A91825">
        <w:rPr>
          <w:b/>
          <w:i/>
          <w:sz w:val="22"/>
        </w:rPr>
        <w:tab/>
      </w:r>
      <w:r>
        <w:rPr>
          <w:sz w:val="22"/>
        </w:rPr>
        <w:tab/>
      </w:r>
      <w:r>
        <w:rPr>
          <w:sz w:val="22"/>
        </w:rPr>
        <w:tab/>
      </w:r>
      <w:r>
        <w:rPr>
          <w:sz w:val="22"/>
        </w:rPr>
        <w:tab/>
      </w:r>
      <w:r>
        <w:rPr>
          <w:sz w:val="22"/>
        </w:rPr>
        <w:tab/>
        <w:t xml:space="preserve">          </w:t>
      </w:r>
      <w:r>
        <w:rPr>
          <w:sz w:val="22"/>
        </w:rPr>
        <w:tab/>
      </w:r>
      <w:r>
        <w:rPr>
          <w:sz w:val="22"/>
        </w:rPr>
        <w:tab/>
      </w:r>
      <w:r>
        <w:rPr>
          <w:b/>
          <w:i/>
          <w:sz w:val="20"/>
          <w:szCs w:val="20"/>
        </w:rPr>
        <w:t>Print Name of ICA R</w:t>
      </w:r>
      <w:r w:rsidRPr="004856CC">
        <w:rPr>
          <w:b/>
          <w:i/>
          <w:sz w:val="20"/>
          <w:szCs w:val="20"/>
        </w:rPr>
        <w:t>epresentative</w:t>
      </w:r>
      <w:r w:rsidR="00F40F41">
        <w:rPr>
          <w:i/>
          <w:sz w:val="20"/>
          <w:szCs w:val="20"/>
        </w:rPr>
        <w:br w:type="page"/>
      </w:r>
    </w:p>
    <w:p w:rsidR="00F40F41" w:rsidRDefault="00855DD8" w:rsidP="00F40F41">
      <w:pPr>
        <w:tabs>
          <w:tab w:val="left" w:pos="5400"/>
          <w:tab w:val="left" w:pos="10200"/>
        </w:tabs>
        <w:rPr>
          <w:b/>
          <w:sz w:val="32"/>
          <w:szCs w:val="32"/>
          <w:u w:val="single"/>
        </w:rPr>
      </w:pPr>
      <w:r>
        <w:rPr>
          <w:noProof/>
          <w:sz w:val="22"/>
          <w:lang w:eastAsia="en-CA"/>
        </w:rPr>
        <w:lastRenderedPageBreak/>
        <w:drawing>
          <wp:anchor distT="0" distB="0" distL="114300" distR="114300" simplePos="0" relativeHeight="251667456" behindDoc="0" locked="0" layoutInCell="1" allowOverlap="0" wp14:anchorId="606A4915" wp14:editId="688296C0">
            <wp:simplePos x="0" y="0"/>
            <wp:positionH relativeFrom="column">
              <wp:posOffset>283845</wp:posOffset>
            </wp:positionH>
            <wp:positionV relativeFrom="paragraph">
              <wp:posOffset>-659765</wp:posOffset>
            </wp:positionV>
            <wp:extent cx="1093470" cy="916305"/>
            <wp:effectExtent l="0" t="0" r="0" b="0"/>
            <wp:wrapSquare wrapText="bothSides"/>
            <wp:docPr id="5" name="Picture 5" descr="inglewood Co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glewood Com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3470"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0F41" w:rsidRPr="00855DD8" w:rsidRDefault="00F40F41" w:rsidP="00855DD8">
      <w:pPr>
        <w:tabs>
          <w:tab w:val="left" w:pos="5400"/>
          <w:tab w:val="left" w:pos="10200"/>
        </w:tabs>
        <w:rPr>
          <w:b/>
          <w:sz w:val="32"/>
          <w:szCs w:val="32"/>
          <w:u w:val="single"/>
        </w:rPr>
      </w:pPr>
      <w:r w:rsidRPr="0090551E">
        <w:rPr>
          <w:b/>
          <w:sz w:val="32"/>
          <w:szCs w:val="32"/>
        </w:rPr>
        <w:t>SECURITY DEPOSIT AGREEMENT</w:t>
      </w:r>
    </w:p>
    <w:p w:rsidR="00F40F41" w:rsidRDefault="00F40F41" w:rsidP="00F40F41">
      <w:pPr>
        <w:tabs>
          <w:tab w:val="left" w:pos="5400"/>
          <w:tab w:val="left" w:pos="10200"/>
        </w:tabs>
        <w:jc w:val="center"/>
        <w:rPr>
          <w:b/>
          <w:sz w:val="32"/>
          <w:szCs w:val="32"/>
          <w:u w:val="single"/>
        </w:rPr>
      </w:pPr>
    </w:p>
    <w:p w:rsidR="00F40F41" w:rsidRPr="00CA4D83" w:rsidRDefault="006352BF" w:rsidP="00F40F41">
      <w:pPr>
        <w:tabs>
          <w:tab w:val="left" w:pos="5400"/>
          <w:tab w:val="left" w:pos="10200"/>
        </w:tabs>
        <w:jc w:val="both"/>
        <w:rPr>
          <w:sz w:val="22"/>
          <w:szCs w:val="22"/>
        </w:rPr>
      </w:pPr>
      <w:r>
        <w:rPr>
          <w:sz w:val="22"/>
          <w:szCs w:val="22"/>
        </w:rPr>
        <w:t>A</w:t>
      </w:r>
      <w:r w:rsidR="00855DD8">
        <w:rPr>
          <w:sz w:val="22"/>
          <w:szCs w:val="22"/>
        </w:rPr>
        <w:t xml:space="preserve"> Security Deposit is due when</w:t>
      </w:r>
      <w:r w:rsidR="00F40F41" w:rsidRPr="00CA4D83">
        <w:rPr>
          <w:sz w:val="22"/>
          <w:szCs w:val="22"/>
        </w:rPr>
        <w:t xml:space="preserve"> the facility is booked in </w:t>
      </w:r>
      <w:r w:rsidR="00F40F41" w:rsidRPr="00833145">
        <w:rPr>
          <w:sz w:val="22"/>
          <w:szCs w:val="22"/>
        </w:rPr>
        <w:t xml:space="preserve">order to hold the booking date(s) for the </w:t>
      </w:r>
      <w:r w:rsidRPr="00833145">
        <w:rPr>
          <w:sz w:val="22"/>
          <w:szCs w:val="22"/>
        </w:rPr>
        <w:t>Client</w:t>
      </w:r>
      <w:r w:rsidR="00F40F41" w:rsidRPr="00833145">
        <w:rPr>
          <w:sz w:val="22"/>
          <w:szCs w:val="22"/>
        </w:rPr>
        <w:t xml:space="preserve">.  The full amount for the rental must be paid in advance, </w:t>
      </w:r>
      <w:r w:rsidR="00833145" w:rsidRPr="00833145">
        <w:rPr>
          <w:sz w:val="22"/>
          <w:szCs w:val="22"/>
        </w:rPr>
        <w:t>two</w:t>
      </w:r>
      <w:r w:rsidR="00F40F41" w:rsidRPr="00833145">
        <w:rPr>
          <w:sz w:val="22"/>
          <w:szCs w:val="22"/>
        </w:rPr>
        <w:t xml:space="preserve"> month</w:t>
      </w:r>
      <w:r w:rsidR="00833145">
        <w:rPr>
          <w:sz w:val="22"/>
          <w:szCs w:val="22"/>
        </w:rPr>
        <w:t>s</w:t>
      </w:r>
      <w:r w:rsidR="00F40F41" w:rsidRPr="00833145">
        <w:rPr>
          <w:sz w:val="22"/>
          <w:szCs w:val="22"/>
        </w:rPr>
        <w:t xml:space="preserve"> prior to the date of the booked event or function.  </w:t>
      </w:r>
      <w:r w:rsidR="0035171F" w:rsidRPr="00833145">
        <w:rPr>
          <w:sz w:val="22"/>
          <w:szCs w:val="22"/>
        </w:rPr>
        <w:t>A $100</w:t>
      </w:r>
      <w:r w:rsidR="00F40F41" w:rsidRPr="00833145">
        <w:rPr>
          <w:sz w:val="22"/>
          <w:szCs w:val="22"/>
        </w:rPr>
        <w:t xml:space="preserve"> </w:t>
      </w:r>
      <w:r w:rsidRPr="00833145">
        <w:rPr>
          <w:sz w:val="22"/>
          <w:szCs w:val="22"/>
        </w:rPr>
        <w:t>Cancellation</w:t>
      </w:r>
      <w:r w:rsidR="00F40F41" w:rsidRPr="00833145">
        <w:rPr>
          <w:sz w:val="22"/>
          <w:szCs w:val="22"/>
        </w:rPr>
        <w:t xml:space="preserve"> Fee will be charged for</w:t>
      </w:r>
      <w:r w:rsidR="00F40F41">
        <w:rPr>
          <w:sz w:val="22"/>
          <w:szCs w:val="22"/>
        </w:rPr>
        <w:t xml:space="preserve"> cancellation </w:t>
      </w:r>
      <w:r w:rsidR="00F40F41" w:rsidRPr="007144C7">
        <w:rPr>
          <w:sz w:val="22"/>
          <w:szCs w:val="22"/>
          <w:u w:val="single"/>
        </w:rPr>
        <w:t xml:space="preserve">up to </w:t>
      </w:r>
      <w:r w:rsidRPr="007144C7">
        <w:rPr>
          <w:sz w:val="22"/>
          <w:szCs w:val="22"/>
          <w:u w:val="single"/>
        </w:rPr>
        <w:t>one month</w:t>
      </w:r>
      <w:r w:rsidR="00F40F41">
        <w:rPr>
          <w:sz w:val="22"/>
          <w:szCs w:val="22"/>
        </w:rPr>
        <w:t xml:space="preserve"> before the event date. </w:t>
      </w:r>
      <w:r w:rsidR="0035171F">
        <w:rPr>
          <w:sz w:val="22"/>
          <w:szCs w:val="22"/>
        </w:rPr>
        <w:t>A $3</w:t>
      </w:r>
      <w:r>
        <w:rPr>
          <w:sz w:val="22"/>
          <w:szCs w:val="22"/>
        </w:rPr>
        <w:t>00 Cancellation F</w:t>
      </w:r>
      <w:r w:rsidR="00F40F41" w:rsidRPr="00CA4D83">
        <w:rPr>
          <w:sz w:val="22"/>
          <w:szCs w:val="22"/>
        </w:rPr>
        <w:t xml:space="preserve">ee will be </w:t>
      </w:r>
      <w:r>
        <w:rPr>
          <w:sz w:val="22"/>
          <w:szCs w:val="22"/>
        </w:rPr>
        <w:t>withheld</w:t>
      </w:r>
      <w:r w:rsidR="00F40F41" w:rsidRPr="00CA4D83">
        <w:rPr>
          <w:sz w:val="22"/>
          <w:szCs w:val="22"/>
        </w:rPr>
        <w:t xml:space="preserve"> fo</w:t>
      </w:r>
      <w:r>
        <w:rPr>
          <w:sz w:val="22"/>
          <w:szCs w:val="22"/>
        </w:rPr>
        <w:t xml:space="preserve">r cancellation </w:t>
      </w:r>
      <w:r w:rsidRPr="007144C7">
        <w:rPr>
          <w:sz w:val="22"/>
          <w:szCs w:val="22"/>
          <w:u w:val="single"/>
        </w:rPr>
        <w:t>less than one month</w:t>
      </w:r>
      <w:r w:rsidR="00F40F41" w:rsidRPr="00CA4D83">
        <w:rPr>
          <w:sz w:val="22"/>
          <w:szCs w:val="22"/>
        </w:rPr>
        <w:t xml:space="preserve"> before the event date. The entire Security Deposit will be forfeited if the booking i</w:t>
      </w:r>
      <w:r>
        <w:rPr>
          <w:sz w:val="22"/>
          <w:szCs w:val="22"/>
        </w:rPr>
        <w:t xml:space="preserve">s cancelled </w:t>
      </w:r>
      <w:r w:rsidRPr="007144C7">
        <w:rPr>
          <w:sz w:val="22"/>
          <w:szCs w:val="22"/>
          <w:u w:val="single"/>
        </w:rPr>
        <w:t>less than 7 days</w:t>
      </w:r>
      <w:r>
        <w:rPr>
          <w:sz w:val="22"/>
          <w:szCs w:val="22"/>
        </w:rPr>
        <w:t xml:space="preserve"> before the event</w:t>
      </w:r>
      <w:r w:rsidR="00F40F41" w:rsidRPr="00CA4D83">
        <w:rPr>
          <w:sz w:val="22"/>
          <w:szCs w:val="22"/>
        </w:rPr>
        <w:t>.</w:t>
      </w:r>
    </w:p>
    <w:p w:rsidR="00F40F41" w:rsidRPr="00CA4D83" w:rsidRDefault="00F40F41" w:rsidP="00F40F41">
      <w:pPr>
        <w:tabs>
          <w:tab w:val="left" w:pos="5400"/>
          <w:tab w:val="left" w:pos="10200"/>
        </w:tabs>
        <w:jc w:val="both"/>
        <w:rPr>
          <w:sz w:val="22"/>
          <w:szCs w:val="22"/>
        </w:rPr>
      </w:pPr>
    </w:p>
    <w:p w:rsidR="000346D9" w:rsidRDefault="00F40F41" w:rsidP="000346D9">
      <w:pPr>
        <w:tabs>
          <w:tab w:val="left" w:pos="5400"/>
          <w:tab w:val="left" w:pos="10200"/>
        </w:tabs>
        <w:jc w:val="both"/>
        <w:rPr>
          <w:sz w:val="22"/>
          <w:szCs w:val="22"/>
        </w:rPr>
      </w:pPr>
      <w:r w:rsidRPr="00CA4D83">
        <w:rPr>
          <w:sz w:val="22"/>
          <w:szCs w:val="22"/>
        </w:rPr>
        <w:t>Please note that the Secu</w:t>
      </w:r>
      <w:r w:rsidR="006352BF">
        <w:rPr>
          <w:sz w:val="22"/>
          <w:szCs w:val="22"/>
        </w:rPr>
        <w:t xml:space="preserve">rity Deposit </w:t>
      </w:r>
      <w:r w:rsidR="000346D9">
        <w:rPr>
          <w:sz w:val="22"/>
          <w:szCs w:val="22"/>
        </w:rPr>
        <w:t xml:space="preserve">payment </w:t>
      </w:r>
      <w:r w:rsidR="006352BF">
        <w:rPr>
          <w:sz w:val="22"/>
          <w:szCs w:val="22"/>
        </w:rPr>
        <w:t xml:space="preserve">will be </w:t>
      </w:r>
      <w:r w:rsidR="000346D9">
        <w:rPr>
          <w:sz w:val="22"/>
          <w:szCs w:val="22"/>
        </w:rPr>
        <w:t xml:space="preserve">deposited to </w:t>
      </w:r>
      <w:r w:rsidR="006352BF">
        <w:rPr>
          <w:sz w:val="22"/>
          <w:szCs w:val="22"/>
        </w:rPr>
        <w:t xml:space="preserve">an </w:t>
      </w:r>
      <w:r w:rsidRPr="00CA4D83">
        <w:rPr>
          <w:sz w:val="22"/>
          <w:szCs w:val="22"/>
        </w:rPr>
        <w:t>ICA</w:t>
      </w:r>
      <w:r w:rsidR="000346D9">
        <w:rPr>
          <w:sz w:val="22"/>
          <w:szCs w:val="22"/>
        </w:rPr>
        <w:t xml:space="preserve"> Security Deposit </w:t>
      </w:r>
      <w:r w:rsidRPr="00CA4D83">
        <w:rPr>
          <w:sz w:val="22"/>
          <w:szCs w:val="22"/>
        </w:rPr>
        <w:t>bank account until a final in</w:t>
      </w:r>
      <w:r w:rsidR="00116778">
        <w:rPr>
          <w:sz w:val="22"/>
          <w:szCs w:val="22"/>
        </w:rPr>
        <w:t xml:space="preserve">spection has been completed, </w:t>
      </w:r>
      <w:r w:rsidRPr="00CA4D83">
        <w:rPr>
          <w:sz w:val="22"/>
          <w:szCs w:val="22"/>
        </w:rPr>
        <w:t xml:space="preserve">any </w:t>
      </w:r>
      <w:r w:rsidR="006352BF">
        <w:rPr>
          <w:sz w:val="22"/>
          <w:szCs w:val="22"/>
        </w:rPr>
        <w:t>monies owing have been paid and keys</w:t>
      </w:r>
      <w:r w:rsidRPr="00CA4D83">
        <w:rPr>
          <w:sz w:val="22"/>
          <w:szCs w:val="22"/>
        </w:rPr>
        <w:t xml:space="preserve"> or other rental items have been returned.</w:t>
      </w:r>
      <w:r w:rsidR="000346D9">
        <w:rPr>
          <w:sz w:val="22"/>
          <w:szCs w:val="22"/>
        </w:rPr>
        <w:t xml:space="preserve"> </w:t>
      </w:r>
      <w:r w:rsidR="000346D9" w:rsidRPr="00CA4D83">
        <w:rPr>
          <w:sz w:val="22"/>
          <w:szCs w:val="22"/>
        </w:rPr>
        <w:t>The Security Deposit</w:t>
      </w:r>
      <w:r w:rsidR="000346D9">
        <w:rPr>
          <w:sz w:val="22"/>
          <w:szCs w:val="22"/>
        </w:rPr>
        <w:t>,</w:t>
      </w:r>
      <w:r w:rsidR="000346D9" w:rsidRPr="00CA4D83">
        <w:rPr>
          <w:sz w:val="22"/>
          <w:szCs w:val="22"/>
        </w:rPr>
        <w:t xml:space="preserve"> </w:t>
      </w:r>
      <w:r w:rsidR="000346D9">
        <w:rPr>
          <w:sz w:val="22"/>
          <w:szCs w:val="22"/>
        </w:rPr>
        <w:t>minus any deductions</w:t>
      </w:r>
      <w:r w:rsidR="000346D9" w:rsidRPr="00CA4D83">
        <w:rPr>
          <w:sz w:val="22"/>
          <w:szCs w:val="22"/>
        </w:rPr>
        <w:t>, will be returned to the Renter</w:t>
      </w:r>
      <w:r w:rsidR="000346D9">
        <w:rPr>
          <w:sz w:val="22"/>
          <w:szCs w:val="22"/>
        </w:rPr>
        <w:t xml:space="preserve"> </w:t>
      </w:r>
      <w:r w:rsidR="000346D9" w:rsidRPr="005F1D63">
        <w:rPr>
          <w:sz w:val="22"/>
          <w:szCs w:val="22"/>
          <w:u w:val="single"/>
        </w:rPr>
        <w:t>by cheque</w:t>
      </w:r>
      <w:r w:rsidR="000346D9" w:rsidRPr="00CA4D83">
        <w:rPr>
          <w:sz w:val="22"/>
          <w:szCs w:val="22"/>
        </w:rPr>
        <w:t xml:space="preserve"> within 21 days of the event </w:t>
      </w:r>
      <w:r w:rsidR="000346D9">
        <w:rPr>
          <w:sz w:val="22"/>
          <w:szCs w:val="22"/>
        </w:rPr>
        <w:t xml:space="preserve">end </w:t>
      </w:r>
      <w:r w:rsidR="000346D9" w:rsidRPr="00CA4D83">
        <w:rPr>
          <w:sz w:val="22"/>
          <w:szCs w:val="22"/>
        </w:rPr>
        <w:t>date.</w:t>
      </w:r>
    </w:p>
    <w:p w:rsidR="00F40F41" w:rsidRPr="00CA4D83" w:rsidRDefault="00F40F41" w:rsidP="00F40F41">
      <w:pPr>
        <w:tabs>
          <w:tab w:val="left" w:pos="5400"/>
          <w:tab w:val="left" w:pos="10200"/>
        </w:tabs>
        <w:jc w:val="both"/>
        <w:rPr>
          <w:sz w:val="22"/>
          <w:szCs w:val="22"/>
        </w:rPr>
      </w:pPr>
    </w:p>
    <w:p w:rsidR="000346D9" w:rsidRDefault="00F40F41" w:rsidP="00BD7CC9">
      <w:pPr>
        <w:tabs>
          <w:tab w:val="left" w:pos="5400"/>
          <w:tab w:val="left" w:pos="10200"/>
        </w:tabs>
        <w:jc w:val="both"/>
        <w:rPr>
          <w:sz w:val="22"/>
          <w:szCs w:val="22"/>
        </w:rPr>
      </w:pPr>
      <w:r w:rsidRPr="00CA4D83">
        <w:rPr>
          <w:sz w:val="22"/>
          <w:szCs w:val="22"/>
        </w:rPr>
        <w:t>The Security Deposit shall be applied in part or in whole to any expenses incurred as a result of damages or theft to the booked space, facilities or equipment during the time the Renter was responsi</w:t>
      </w:r>
      <w:r w:rsidR="005F1D63">
        <w:rPr>
          <w:sz w:val="22"/>
          <w:szCs w:val="22"/>
        </w:rPr>
        <w:t>bl</w:t>
      </w:r>
      <w:r w:rsidR="00610390">
        <w:rPr>
          <w:sz w:val="22"/>
          <w:szCs w:val="22"/>
        </w:rPr>
        <w:t>e for use of the facilities, as well as</w:t>
      </w:r>
      <w:r w:rsidR="005F1D63">
        <w:rPr>
          <w:sz w:val="22"/>
          <w:szCs w:val="22"/>
        </w:rPr>
        <w:t xml:space="preserve"> any rental monies owing.</w:t>
      </w:r>
    </w:p>
    <w:p w:rsidR="000346D9" w:rsidRDefault="000346D9" w:rsidP="00BD7CC9">
      <w:pPr>
        <w:tabs>
          <w:tab w:val="left" w:pos="5400"/>
          <w:tab w:val="left" w:pos="10200"/>
        </w:tabs>
        <w:jc w:val="both"/>
        <w:rPr>
          <w:sz w:val="22"/>
          <w:szCs w:val="22"/>
        </w:rPr>
      </w:pPr>
    </w:p>
    <w:p w:rsidR="00DE1E2E" w:rsidRPr="00BD7CC9" w:rsidRDefault="00BD7CC9" w:rsidP="00BD7CC9">
      <w:pPr>
        <w:tabs>
          <w:tab w:val="left" w:pos="5400"/>
          <w:tab w:val="left" w:pos="10200"/>
        </w:tabs>
        <w:jc w:val="both"/>
        <w:rPr>
          <w:sz w:val="22"/>
          <w:szCs w:val="22"/>
        </w:rPr>
      </w:pPr>
      <w:r>
        <w:rPr>
          <w:sz w:val="22"/>
          <w:szCs w:val="22"/>
        </w:rPr>
        <w:t xml:space="preserve">              </w:t>
      </w:r>
      <w:r w:rsidR="00DE1E2E">
        <w:rPr>
          <w:b/>
          <w:sz w:val="22"/>
        </w:rPr>
        <w:tab/>
      </w:r>
    </w:p>
    <w:p w:rsidR="00850AA7" w:rsidRPr="005F2131" w:rsidRDefault="00850AA7" w:rsidP="000346D9">
      <w:pPr>
        <w:tabs>
          <w:tab w:val="left" w:pos="1985"/>
          <w:tab w:val="left" w:pos="5103"/>
          <w:tab w:val="left" w:pos="9072"/>
        </w:tabs>
        <w:rPr>
          <w:b/>
          <w:sz w:val="24"/>
        </w:rPr>
      </w:pPr>
      <w:r w:rsidRPr="005F2131">
        <w:rPr>
          <w:b/>
          <w:sz w:val="24"/>
        </w:rPr>
        <w:t xml:space="preserve">Rental Group:  </w:t>
      </w:r>
      <w:r>
        <w:rPr>
          <w:b/>
          <w:sz w:val="24"/>
        </w:rPr>
        <w:tab/>
      </w:r>
      <w:r>
        <w:rPr>
          <w:b/>
          <w:sz w:val="24"/>
        </w:rPr>
        <w:tab/>
        <w:t xml:space="preserve">Rental Contract #: </w:t>
      </w:r>
    </w:p>
    <w:p w:rsidR="00850AA7" w:rsidRPr="005F2131" w:rsidRDefault="00850AA7" w:rsidP="000346D9">
      <w:pPr>
        <w:tabs>
          <w:tab w:val="left" w:pos="1985"/>
          <w:tab w:val="left" w:pos="5103"/>
          <w:tab w:val="left" w:pos="9072"/>
        </w:tabs>
        <w:jc w:val="both"/>
        <w:rPr>
          <w:b/>
          <w:sz w:val="24"/>
        </w:rPr>
      </w:pPr>
    </w:p>
    <w:p w:rsidR="00855DD8" w:rsidRDefault="00855DD8" w:rsidP="000346D9">
      <w:pPr>
        <w:tabs>
          <w:tab w:val="left" w:pos="1985"/>
          <w:tab w:val="left" w:pos="5103"/>
          <w:tab w:val="left" w:pos="9072"/>
        </w:tabs>
        <w:jc w:val="both"/>
        <w:rPr>
          <w:b/>
          <w:sz w:val="24"/>
        </w:rPr>
      </w:pPr>
    </w:p>
    <w:p w:rsidR="00850AA7" w:rsidRPr="005F2131" w:rsidRDefault="00850AA7" w:rsidP="000346D9">
      <w:pPr>
        <w:tabs>
          <w:tab w:val="left" w:pos="1985"/>
          <w:tab w:val="left" w:pos="5103"/>
          <w:tab w:val="left" w:pos="9072"/>
        </w:tabs>
        <w:jc w:val="both"/>
        <w:rPr>
          <w:sz w:val="24"/>
        </w:rPr>
      </w:pPr>
      <w:r w:rsidRPr="005F2131">
        <w:rPr>
          <w:b/>
          <w:sz w:val="24"/>
        </w:rPr>
        <w:t>Description:</w:t>
      </w:r>
      <w:r>
        <w:rPr>
          <w:b/>
          <w:sz w:val="24"/>
        </w:rPr>
        <w:t xml:space="preserve"> </w:t>
      </w:r>
      <w:r>
        <w:rPr>
          <w:b/>
          <w:sz w:val="24"/>
        </w:rPr>
        <w:tab/>
      </w:r>
      <w:r w:rsidRPr="005F2131">
        <w:rPr>
          <w:b/>
          <w:sz w:val="24"/>
        </w:rPr>
        <w:tab/>
        <w:t xml:space="preserve">Rental Date(s): </w:t>
      </w:r>
      <w:r>
        <w:rPr>
          <w:b/>
          <w:sz w:val="24"/>
        </w:rPr>
        <w:tab/>
      </w:r>
    </w:p>
    <w:p w:rsidR="00DE1E2E" w:rsidRPr="007A1087" w:rsidRDefault="00DE1E2E" w:rsidP="000346D9">
      <w:pPr>
        <w:tabs>
          <w:tab w:val="left" w:pos="1985"/>
          <w:tab w:val="left" w:pos="5103"/>
          <w:tab w:val="left" w:pos="5670"/>
          <w:tab w:val="left" w:pos="9072"/>
        </w:tabs>
        <w:jc w:val="both"/>
        <w:rPr>
          <w:sz w:val="24"/>
        </w:rPr>
      </w:pPr>
    </w:p>
    <w:p w:rsidR="003D1183" w:rsidRDefault="003D1183" w:rsidP="000346D9">
      <w:pPr>
        <w:tabs>
          <w:tab w:val="left" w:pos="5103"/>
          <w:tab w:val="left" w:pos="5400"/>
          <w:tab w:val="left" w:pos="9072"/>
          <w:tab w:val="left" w:pos="10200"/>
        </w:tabs>
        <w:jc w:val="both"/>
        <w:rPr>
          <w:b/>
          <w:sz w:val="22"/>
          <w:szCs w:val="22"/>
        </w:rPr>
      </w:pPr>
    </w:p>
    <w:p w:rsidR="00856D87" w:rsidRDefault="00856D87" w:rsidP="00856D87">
      <w:pPr>
        <w:tabs>
          <w:tab w:val="left" w:pos="4320"/>
          <w:tab w:val="left" w:pos="5760"/>
          <w:tab w:val="left" w:pos="10200"/>
        </w:tabs>
        <w:jc w:val="both"/>
        <w:rPr>
          <w:b/>
          <w:szCs w:val="28"/>
          <w:u w:val="single"/>
        </w:rPr>
      </w:pPr>
    </w:p>
    <w:p w:rsidR="00856D87" w:rsidRDefault="00856D87" w:rsidP="00856D87">
      <w:pPr>
        <w:tabs>
          <w:tab w:val="left" w:pos="4320"/>
          <w:tab w:val="left" w:pos="5760"/>
          <w:tab w:val="left" w:pos="10200"/>
        </w:tabs>
        <w:jc w:val="both"/>
        <w:rPr>
          <w:b/>
          <w:szCs w:val="28"/>
        </w:rPr>
      </w:pPr>
      <w:r w:rsidRPr="00DA5F4D">
        <w:rPr>
          <w:b/>
          <w:szCs w:val="28"/>
          <w:u w:val="single"/>
        </w:rPr>
        <w:tab/>
      </w:r>
      <w:r>
        <w:rPr>
          <w:b/>
          <w:szCs w:val="28"/>
        </w:rPr>
        <w:tab/>
      </w:r>
      <w:r w:rsidRPr="00DA5F4D">
        <w:rPr>
          <w:b/>
          <w:szCs w:val="28"/>
          <w:u w:val="single"/>
        </w:rPr>
        <w:tab/>
      </w:r>
    </w:p>
    <w:p w:rsidR="00856D87" w:rsidRDefault="00856D87" w:rsidP="00856D87">
      <w:pPr>
        <w:tabs>
          <w:tab w:val="left" w:pos="4320"/>
          <w:tab w:val="left" w:pos="5760"/>
          <w:tab w:val="left" w:pos="10200"/>
        </w:tabs>
        <w:jc w:val="both"/>
        <w:rPr>
          <w:b/>
          <w:szCs w:val="28"/>
        </w:rPr>
      </w:pPr>
      <w:r w:rsidRPr="00A91825">
        <w:rPr>
          <w:b/>
          <w:i/>
          <w:sz w:val="22"/>
          <w:szCs w:val="22"/>
        </w:rPr>
        <w:t>Signature of Renter</w:t>
      </w:r>
      <w:r>
        <w:rPr>
          <w:b/>
          <w:szCs w:val="28"/>
        </w:rPr>
        <w:tab/>
      </w:r>
      <w:r>
        <w:rPr>
          <w:b/>
          <w:szCs w:val="28"/>
        </w:rPr>
        <w:tab/>
      </w:r>
      <w:r w:rsidRPr="00A91825">
        <w:rPr>
          <w:b/>
          <w:i/>
          <w:sz w:val="22"/>
          <w:szCs w:val="22"/>
        </w:rPr>
        <w:t>Signature of ICA Rental Officer</w:t>
      </w:r>
    </w:p>
    <w:p w:rsidR="00CE43D4" w:rsidRDefault="00CE43D4" w:rsidP="00856D87">
      <w:pPr>
        <w:tabs>
          <w:tab w:val="left" w:pos="4320"/>
          <w:tab w:val="left" w:pos="5760"/>
          <w:tab w:val="left" w:pos="10200"/>
        </w:tabs>
        <w:jc w:val="both"/>
        <w:rPr>
          <w:b/>
          <w:szCs w:val="28"/>
        </w:rPr>
      </w:pPr>
    </w:p>
    <w:p w:rsidR="00CE43D4" w:rsidRDefault="00CE43D4" w:rsidP="00856D87">
      <w:pPr>
        <w:tabs>
          <w:tab w:val="left" w:pos="4320"/>
          <w:tab w:val="left" w:pos="5760"/>
          <w:tab w:val="left" w:pos="10200"/>
        </w:tabs>
        <w:jc w:val="both"/>
        <w:rPr>
          <w:b/>
          <w:szCs w:val="28"/>
        </w:rPr>
      </w:pPr>
    </w:p>
    <w:p w:rsidR="00856D87" w:rsidRPr="00A91825" w:rsidRDefault="00856D87" w:rsidP="00856D87">
      <w:pPr>
        <w:tabs>
          <w:tab w:val="left" w:pos="4320"/>
          <w:tab w:val="left" w:pos="5760"/>
          <w:tab w:val="left" w:pos="10200"/>
        </w:tabs>
        <w:jc w:val="both"/>
        <w:rPr>
          <w:b/>
          <w:sz w:val="22"/>
          <w:szCs w:val="22"/>
        </w:rPr>
      </w:pPr>
      <w:r>
        <w:rPr>
          <w:b/>
          <w:szCs w:val="28"/>
        </w:rPr>
        <w:tab/>
      </w:r>
      <w:r>
        <w:rPr>
          <w:b/>
          <w:szCs w:val="28"/>
        </w:rPr>
        <w:tab/>
      </w:r>
    </w:p>
    <w:p w:rsidR="00856D87" w:rsidRDefault="00856D87" w:rsidP="00856D87">
      <w:pPr>
        <w:tabs>
          <w:tab w:val="left" w:pos="4320"/>
          <w:tab w:val="left" w:pos="5760"/>
          <w:tab w:val="left" w:pos="10200"/>
        </w:tabs>
        <w:jc w:val="both"/>
        <w:rPr>
          <w:b/>
          <w:szCs w:val="28"/>
        </w:rPr>
      </w:pPr>
      <w:r>
        <w:rPr>
          <w:b/>
          <w:szCs w:val="28"/>
        </w:rPr>
        <w:t>____________________________</w:t>
      </w:r>
      <w:r>
        <w:rPr>
          <w:b/>
          <w:szCs w:val="28"/>
        </w:rPr>
        <w:tab/>
        <w:t>____________________________</w:t>
      </w:r>
    </w:p>
    <w:p w:rsidR="00856D87" w:rsidRDefault="00856D87" w:rsidP="00856D87">
      <w:pPr>
        <w:tabs>
          <w:tab w:val="left" w:pos="4320"/>
          <w:tab w:val="left" w:pos="5760"/>
          <w:tab w:val="left" w:pos="10200"/>
        </w:tabs>
        <w:jc w:val="both"/>
        <w:rPr>
          <w:b/>
          <w:sz w:val="22"/>
          <w:szCs w:val="22"/>
        </w:rPr>
      </w:pPr>
      <w:r w:rsidRPr="00A91825">
        <w:rPr>
          <w:b/>
          <w:i/>
          <w:sz w:val="22"/>
          <w:szCs w:val="22"/>
        </w:rPr>
        <w:t>Print Name of Renter</w:t>
      </w:r>
      <w:r>
        <w:rPr>
          <w:b/>
          <w:sz w:val="22"/>
          <w:szCs w:val="22"/>
        </w:rPr>
        <w:tab/>
      </w:r>
      <w:r>
        <w:rPr>
          <w:b/>
          <w:sz w:val="22"/>
          <w:szCs w:val="22"/>
        </w:rPr>
        <w:tab/>
      </w:r>
      <w:r w:rsidRPr="00A91825">
        <w:rPr>
          <w:b/>
          <w:i/>
          <w:sz w:val="22"/>
          <w:szCs w:val="22"/>
        </w:rPr>
        <w:t>Print Name of ICA Rental Officer</w:t>
      </w:r>
    </w:p>
    <w:p w:rsidR="00856D87" w:rsidRDefault="00856D87" w:rsidP="00856D87">
      <w:pPr>
        <w:tabs>
          <w:tab w:val="left" w:pos="4320"/>
          <w:tab w:val="left" w:pos="5760"/>
          <w:tab w:val="left" w:pos="10200"/>
        </w:tabs>
        <w:jc w:val="both"/>
        <w:rPr>
          <w:b/>
          <w:sz w:val="22"/>
          <w:szCs w:val="22"/>
        </w:rPr>
      </w:pPr>
    </w:p>
    <w:p w:rsidR="00CE43D4" w:rsidRDefault="00CE43D4" w:rsidP="00856D87">
      <w:pPr>
        <w:tabs>
          <w:tab w:val="left" w:pos="4320"/>
          <w:tab w:val="left" w:pos="5760"/>
          <w:tab w:val="left" w:pos="10200"/>
        </w:tabs>
        <w:jc w:val="both"/>
        <w:rPr>
          <w:b/>
          <w:sz w:val="22"/>
          <w:szCs w:val="22"/>
        </w:rPr>
      </w:pPr>
    </w:p>
    <w:p w:rsidR="00CE43D4" w:rsidRDefault="00CE43D4" w:rsidP="00856D87">
      <w:pPr>
        <w:tabs>
          <w:tab w:val="left" w:pos="4320"/>
          <w:tab w:val="left" w:pos="5760"/>
          <w:tab w:val="left" w:pos="10200"/>
        </w:tabs>
        <w:jc w:val="both"/>
        <w:rPr>
          <w:b/>
          <w:sz w:val="22"/>
          <w:szCs w:val="22"/>
        </w:rPr>
      </w:pPr>
    </w:p>
    <w:p w:rsidR="00856D87" w:rsidRDefault="00856D87" w:rsidP="00856D87">
      <w:pPr>
        <w:tabs>
          <w:tab w:val="left" w:pos="4320"/>
          <w:tab w:val="left" w:pos="5760"/>
          <w:tab w:val="left" w:pos="10200"/>
        </w:tabs>
        <w:jc w:val="both"/>
        <w:rPr>
          <w:b/>
          <w:sz w:val="22"/>
          <w:szCs w:val="22"/>
        </w:rPr>
      </w:pPr>
    </w:p>
    <w:p w:rsidR="00856D87" w:rsidRDefault="00856D87" w:rsidP="00856D87">
      <w:pPr>
        <w:tabs>
          <w:tab w:val="left" w:pos="4320"/>
          <w:tab w:val="left" w:pos="5760"/>
          <w:tab w:val="left" w:pos="10200"/>
        </w:tabs>
        <w:jc w:val="both"/>
        <w:rPr>
          <w:b/>
          <w:sz w:val="22"/>
          <w:szCs w:val="22"/>
        </w:rPr>
      </w:pPr>
      <w:r>
        <w:rPr>
          <w:b/>
          <w:sz w:val="22"/>
          <w:szCs w:val="22"/>
          <w:u w:val="single"/>
        </w:rPr>
        <w:tab/>
      </w:r>
    </w:p>
    <w:p w:rsidR="00856D87" w:rsidRPr="00A91825" w:rsidRDefault="00856D87" w:rsidP="00856D87">
      <w:pPr>
        <w:tabs>
          <w:tab w:val="left" w:pos="4320"/>
          <w:tab w:val="left" w:pos="5760"/>
          <w:tab w:val="left" w:pos="10200"/>
        </w:tabs>
        <w:jc w:val="both"/>
        <w:rPr>
          <w:b/>
          <w:i/>
          <w:sz w:val="22"/>
          <w:szCs w:val="22"/>
        </w:rPr>
      </w:pPr>
      <w:r w:rsidRPr="00A91825">
        <w:rPr>
          <w:b/>
          <w:i/>
          <w:sz w:val="22"/>
          <w:szCs w:val="22"/>
        </w:rPr>
        <w:t>Date</w:t>
      </w:r>
      <w:r w:rsidRPr="00A91825">
        <w:rPr>
          <w:b/>
          <w:i/>
          <w:sz w:val="22"/>
          <w:szCs w:val="22"/>
        </w:rPr>
        <w:tab/>
      </w:r>
      <w:r w:rsidRPr="00A91825">
        <w:rPr>
          <w:b/>
          <w:i/>
          <w:sz w:val="22"/>
          <w:szCs w:val="22"/>
        </w:rPr>
        <w:tab/>
      </w:r>
    </w:p>
    <w:p w:rsidR="00F40F41" w:rsidRDefault="00F40F41" w:rsidP="00F40F41">
      <w:pPr>
        <w:tabs>
          <w:tab w:val="left" w:pos="4320"/>
          <w:tab w:val="left" w:pos="5760"/>
          <w:tab w:val="left" w:pos="10200"/>
        </w:tabs>
        <w:jc w:val="both"/>
        <w:rPr>
          <w:b/>
          <w:sz w:val="22"/>
          <w:szCs w:val="22"/>
        </w:rPr>
      </w:pPr>
    </w:p>
    <w:p w:rsidR="00855DD8" w:rsidRDefault="00855DD8" w:rsidP="00F40F41">
      <w:pPr>
        <w:tabs>
          <w:tab w:val="left" w:pos="4320"/>
          <w:tab w:val="left" w:pos="5760"/>
          <w:tab w:val="left" w:pos="10200"/>
        </w:tabs>
        <w:jc w:val="both"/>
        <w:rPr>
          <w:b/>
          <w:szCs w:val="28"/>
        </w:rPr>
      </w:pPr>
    </w:p>
    <w:p w:rsidR="00855DD8" w:rsidRDefault="00855DD8" w:rsidP="00F40F41">
      <w:pPr>
        <w:tabs>
          <w:tab w:val="left" w:pos="4320"/>
          <w:tab w:val="left" w:pos="5760"/>
          <w:tab w:val="left" w:pos="10200"/>
        </w:tabs>
        <w:jc w:val="both"/>
        <w:rPr>
          <w:b/>
          <w:szCs w:val="28"/>
        </w:rPr>
      </w:pPr>
    </w:p>
    <w:p w:rsidR="00855DD8" w:rsidRDefault="00855DD8" w:rsidP="00F40F41">
      <w:pPr>
        <w:tabs>
          <w:tab w:val="left" w:pos="4320"/>
          <w:tab w:val="left" w:pos="5760"/>
          <w:tab w:val="left" w:pos="10200"/>
        </w:tabs>
        <w:jc w:val="both"/>
        <w:rPr>
          <w:b/>
          <w:szCs w:val="28"/>
        </w:rPr>
      </w:pPr>
    </w:p>
    <w:p w:rsidR="004D38F2" w:rsidRDefault="00F40F41" w:rsidP="00F40F41">
      <w:pPr>
        <w:tabs>
          <w:tab w:val="left" w:pos="4320"/>
          <w:tab w:val="left" w:pos="5760"/>
          <w:tab w:val="left" w:pos="10200"/>
        </w:tabs>
        <w:jc w:val="both"/>
        <w:rPr>
          <w:b/>
          <w:szCs w:val="28"/>
        </w:rPr>
      </w:pPr>
      <w:r w:rsidRPr="0081388A">
        <w:rPr>
          <w:b/>
          <w:szCs w:val="28"/>
        </w:rPr>
        <w:t xml:space="preserve">Rental Notes:  </w:t>
      </w:r>
    </w:p>
    <w:p w:rsidR="00F40F41" w:rsidRPr="00DA5F4D" w:rsidRDefault="005F2131" w:rsidP="00F40F41">
      <w:pPr>
        <w:tabs>
          <w:tab w:val="left" w:pos="4320"/>
          <w:tab w:val="left" w:pos="5760"/>
          <w:tab w:val="left" w:pos="10200"/>
        </w:tabs>
        <w:jc w:val="both"/>
        <w:rPr>
          <w:b/>
          <w:szCs w:val="28"/>
        </w:rPr>
      </w:pPr>
      <w:bookmarkStart w:id="0" w:name="_GoBack"/>
      <w:bookmarkEnd w:id="0"/>
      <w:r w:rsidRPr="0081388A">
        <w:rPr>
          <w:szCs w:val="28"/>
        </w:rPr>
        <w:t>A</w:t>
      </w:r>
      <w:r w:rsidR="00B50C8A" w:rsidRPr="0081388A">
        <w:rPr>
          <w:szCs w:val="28"/>
        </w:rPr>
        <w:t xml:space="preserve"> </w:t>
      </w:r>
      <w:r w:rsidR="004D38F2">
        <w:rPr>
          <w:szCs w:val="28"/>
        </w:rPr>
        <w:t xml:space="preserve">refundable </w:t>
      </w:r>
      <w:r w:rsidR="00B50C8A" w:rsidRPr="0081388A">
        <w:rPr>
          <w:szCs w:val="28"/>
        </w:rPr>
        <w:t xml:space="preserve">security deposit </w:t>
      </w:r>
      <w:r w:rsidRPr="0081388A">
        <w:rPr>
          <w:szCs w:val="28"/>
        </w:rPr>
        <w:t xml:space="preserve">of </w:t>
      </w:r>
      <w:r w:rsidR="00850AA7" w:rsidRPr="00850AA7">
        <w:rPr>
          <w:szCs w:val="28"/>
          <w:highlight w:val="yellow"/>
        </w:rPr>
        <w:t>XXXX</w:t>
      </w:r>
      <w:r w:rsidRPr="0081388A">
        <w:rPr>
          <w:szCs w:val="28"/>
        </w:rPr>
        <w:t xml:space="preserve"> </w:t>
      </w:r>
      <w:r w:rsidR="00B50C8A" w:rsidRPr="0081388A">
        <w:rPr>
          <w:szCs w:val="28"/>
        </w:rPr>
        <w:t>is due at the time of booking.</w:t>
      </w:r>
    </w:p>
    <w:p w:rsidR="00F40F41" w:rsidRDefault="00F40F41" w:rsidP="00F40F41"/>
    <w:p w:rsidR="00F40F41" w:rsidRPr="00800FAA" w:rsidRDefault="00F40F41" w:rsidP="00F40F41">
      <w:pPr>
        <w:rPr>
          <w:i/>
        </w:rPr>
      </w:pPr>
    </w:p>
    <w:p w:rsidR="00027202" w:rsidRDefault="00027202"/>
    <w:sectPr w:rsidR="00027202" w:rsidSect="00A60D12">
      <w:headerReference w:type="default" r:id="rId9"/>
      <w:footerReference w:type="default" r:id="rId10"/>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C3C" w:rsidRDefault="00FC5C3C">
      <w:r>
        <w:separator/>
      </w:r>
    </w:p>
  </w:endnote>
  <w:endnote w:type="continuationSeparator" w:id="0">
    <w:p w:rsidR="00FC5C3C" w:rsidRDefault="00FC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FC" w:rsidRDefault="00F40F41" w:rsidP="002705E5">
    <w:pPr>
      <w:pStyle w:val="Footer"/>
      <w:tabs>
        <w:tab w:val="clear" w:pos="4320"/>
        <w:tab w:val="center" w:pos="5040"/>
      </w:tabs>
    </w:pPr>
    <w:r>
      <w:tab/>
    </w:r>
    <w:r w:rsidR="00683812" w:rsidRPr="000C1572">
      <w:rPr>
        <w:i/>
        <w:sz w:val="18"/>
        <w:szCs w:val="18"/>
      </w:rPr>
      <w:t>1740 – 24 Ave SE, Calgary</w:t>
    </w:r>
    <w:r w:rsidR="00683812">
      <w:rPr>
        <w:i/>
        <w:sz w:val="18"/>
        <w:szCs w:val="18"/>
      </w:rPr>
      <w:t>,</w:t>
    </w:r>
    <w:r w:rsidR="00683812" w:rsidRPr="000C1572">
      <w:rPr>
        <w:i/>
        <w:sz w:val="18"/>
        <w:szCs w:val="18"/>
      </w:rPr>
      <w:t xml:space="preserve"> AB</w:t>
    </w:r>
    <w:r w:rsidR="00683812">
      <w:rPr>
        <w:i/>
        <w:sz w:val="18"/>
        <w:szCs w:val="18"/>
      </w:rPr>
      <w:t xml:space="preserve">, T2G 1P9 ~ (403) 264-3835 ~ </w:t>
    </w:r>
    <w:r w:rsidR="00683812" w:rsidRPr="000C1572">
      <w:rPr>
        <w:i/>
        <w:sz w:val="18"/>
        <w:szCs w:val="18"/>
      </w:rPr>
      <w:t>www.icacalgary.com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C3C" w:rsidRDefault="00FC5C3C">
      <w:r>
        <w:separator/>
      </w:r>
    </w:p>
  </w:footnote>
  <w:footnote w:type="continuationSeparator" w:id="0">
    <w:p w:rsidR="00FC5C3C" w:rsidRDefault="00FC5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BFC" w:rsidRPr="00CC709C" w:rsidRDefault="00F40F41" w:rsidP="001400A5">
    <w:pPr>
      <w:pStyle w:val="Heading3"/>
      <w:jc w:val="center"/>
      <w:rPr>
        <w:szCs w:val="28"/>
        <w:u w:val="single"/>
      </w:rPr>
    </w:pPr>
    <w:smartTag w:uri="urn:schemas-microsoft-com:office:smarttags" w:element="City">
      <w:smartTag w:uri="urn:schemas-microsoft-com:office:smarttags" w:element="place">
        <w:r>
          <w:rPr>
            <w:szCs w:val="28"/>
            <w:u w:val="single"/>
          </w:rPr>
          <w:t>INGLEWOOD</w:t>
        </w:r>
      </w:smartTag>
    </w:smartTag>
    <w:r>
      <w:rPr>
        <w:szCs w:val="28"/>
        <w:u w:val="single"/>
      </w:rPr>
      <w:t xml:space="preserve"> COMMUNITY ASSOCIATION</w:t>
    </w:r>
  </w:p>
  <w:p w:rsidR="00CA0BFC" w:rsidRDefault="00FC5C3C" w:rsidP="001400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6A62"/>
    <w:multiLevelType w:val="hybridMultilevel"/>
    <w:tmpl w:val="DF9606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BF39BB"/>
    <w:multiLevelType w:val="hybridMultilevel"/>
    <w:tmpl w:val="97A29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A01530"/>
    <w:multiLevelType w:val="hybridMultilevel"/>
    <w:tmpl w:val="F5427CAE"/>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
    <w:nsid w:val="55B11C3F"/>
    <w:multiLevelType w:val="hybridMultilevel"/>
    <w:tmpl w:val="51FA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A77AF5"/>
    <w:multiLevelType w:val="hybridMultilevel"/>
    <w:tmpl w:val="B24EF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41"/>
    <w:rsid w:val="00017FE8"/>
    <w:rsid w:val="00022ED3"/>
    <w:rsid w:val="00023BDF"/>
    <w:rsid w:val="00027202"/>
    <w:rsid w:val="00030EEB"/>
    <w:rsid w:val="000346D9"/>
    <w:rsid w:val="00063D96"/>
    <w:rsid w:val="00074C81"/>
    <w:rsid w:val="000A47BB"/>
    <w:rsid w:val="000A529D"/>
    <w:rsid w:val="000E4D05"/>
    <w:rsid w:val="000E7FB0"/>
    <w:rsid w:val="000F4E1D"/>
    <w:rsid w:val="00101FAA"/>
    <w:rsid w:val="00105230"/>
    <w:rsid w:val="00116778"/>
    <w:rsid w:val="001350D1"/>
    <w:rsid w:val="00146D20"/>
    <w:rsid w:val="00153B98"/>
    <w:rsid w:val="001703F6"/>
    <w:rsid w:val="001A3838"/>
    <w:rsid w:val="001B5E85"/>
    <w:rsid w:val="00216C16"/>
    <w:rsid w:val="002219D5"/>
    <w:rsid w:val="00280A6A"/>
    <w:rsid w:val="00283CD9"/>
    <w:rsid w:val="00291A88"/>
    <w:rsid w:val="002F2BC6"/>
    <w:rsid w:val="00326879"/>
    <w:rsid w:val="00332A89"/>
    <w:rsid w:val="0033656E"/>
    <w:rsid w:val="0035171F"/>
    <w:rsid w:val="00357A53"/>
    <w:rsid w:val="0037308C"/>
    <w:rsid w:val="00376B8F"/>
    <w:rsid w:val="00380B61"/>
    <w:rsid w:val="003D1183"/>
    <w:rsid w:val="003F1934"/>
    <w:rsid w:val="0041668F"/>
    <w:rsid w:val="00456AF1"/>
    <w:rsid w:val="00463EFA"/>
    <w:rsid w:val="0048662E"/>
    <w:rsid w:val="004B54EA"/>
    <w:rsid w:val="004C145D"/>
    <w:rsid w:val="004D38F2"/>
    <w:rsid w:val="004F1E5F"/>
    <w:rsid w:val="005118FF"/>
    <w:rsid w:val="00533583"/>
    <w:rsid w:val="00560D30"/>
    <w:rsid w:val="0057230F"/>
    <w:rsid w:val="005A65B7"/>
    <w:rsid w:val="005F1D63"/>
    <w:rsid w:val="005F2131"/>
    <w:rsid w:val="00610390"/>
    <w:rsid w:val="00612BDC"/>
    <w:rsid w:val="00626A10"/>
    <w:rsid w:val="006352BF"/>
    <w:rsid w:val="00640A19"/>
    <w:rsid w:val="00646355"/>
    <w:rsid w:val="00663893"/>
    <w:rsid w:val="00667236"/>
    <w:rsid w:val="00683812"/>
    <w:rsid w:val="006843E7"/>
    <w:rsid w:val="006C2C7E"/>
    <w:rsid w:val="007005AF"/>
    <w:rsid w:val="007144C7"/>
    <w:rsid w:val="0076134B"/>
    <w:rsid w:val="00797690"/>
    <w:rsid w:val="007A1087"/>
    <w:rsid w:val="007A12B0"/>
    <w:rsid w:val="007B24C0"/>
    <w:rsid w:val="007B3180"/>
    <w:rsid w:val="007E2C57"/>
    <w:rsid w:val="00805D32"/>
    <w:rsid w:val="0081388A"/>
    <w:rsid w:val="00814FFF"/>
    <w:rsid w:val="00833145"/>
    <w:rsid w:val="0084395B"/>
    <w:rsid w:val="00850AA7"/>
    <w:rsid w:val="00855DD8"/>
    <w:rsid w:val="00856D87"/>
    <w:rsid w:val="008B44D4"/>
    <w:rsid w:val="008B44EA"/>
    <w:rsid w:val="008C104B"/>
    <w:rsid w:val="008E1974"/>
    <w:rsid w:val="008F09CC"/>
    <w:rsid w:val="008F4DB7"/>
    <w:rsid w:val="008F608F"/>
    <w:rsid w:val="008F6C3F"/>
    <w:rsid w:val="00923456"/>
    <w:rsid w:val="00930BDC"/>
    <w:rsid w:val="00941C76"/>
    <w:rsid w:val="00960F41"/>
    <w:rsid w:val="0098742C"/>
    <w:rsid w:val="009B6375"/>
    <w:rsid w:val="009C1C48"/>
    <w:rsid w:val="009C4E1C"/>
    <w:rsid w:val="009E7796"/>
    <w:rsid w:val="009F112E"/>
    <w:rsid w:val="00A06838"/>
    <w:rsid w:val="00A130AE"/>
    <w:rsid w:val="00A6466A"/>
    <w:rsid w:val="00A676B9"/>
    <w:rsid w:val="00A972D3"/>
    <w:rsid w:val="00B12550"/>
    <w:rsid w:val="00B47A18"/>
    <w:rsid w:val="00B50C8A"/>
    <w:rsid w:val="00B871AF"/>
    <w:rsid w:val="00B901C1"/>
    <w:rsid w:val="00BB0332"/>
    <w:rsid w:val="00BD5799"/>
    <w:rsid w:val="00BD7CC9"/>
    <w:rsid w:val="00C122F3"/>
    <w:rsid w:val="00C40FB8"/>
    <w:rsid w:val="00C465A9"/>
    <w:rsid w:val="00C517E7"/>
    <w:rsid w:val="00C57AD5"/>
    <w:rsid w:val="00C81700"/>
    <w:rsid w:val="00CA0F84"/>
    <w:rsid w:val="00CB6E32"/>
    <w:rsid w:val="00CD3D8B"/>
    <w:rsid w:val="00CE43D4"/>
    <w:rsid w:val="00D35118"/>
    <w:rsid w:val="00D401CD"/>
    <w:rsid w:val="00D41E85"/>
    <w:rsid w:val="00D7169A"/>
    <w:rsid w:val="00D74CA5"/>
    <w:rsid w:val="00DB7913"/>
    <w:rsid w:val="00DD150D"/>
    <w:rsid w:val="00DE1E2E"/>
    <w:rsid w:val="00E06221"/>
    <w:rsid w:val="00E126BD"/>
    <w:rsid w:val="00E33EDD"/>
    <w:rsid w:val="00E342AF"/>
    <w:rsid w:val="00E360CA"/>
    <w:rsid w:val="00E53EE9"/>
    <w:rsid w:val="00EA0A56"/>
    <w:rsid w:val="00EA1ED6"/>
    <w:rsid w:val="00EC07F5"/>
    <w:rsid w:val="00F1325A"/>
    <w:rsid w:val="00F40F41"/>
    <w:rsid w:val="00F65CA7"/>
    <w:rsid w:val="00F94181"/>
    <w:rsid w:val="00FC5C3C"/>
    <w:rsid w:val="00FE6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41"/>
    <w:pPr>
      <w:spacing w:after="0" w:line="240" w:lineRule="auto"/>
    </w:pPr>
    <w:rPr>
      <w:rFonts w:ascii="Arial" w:eastAsia="Times New Roman" w:hAnsi="Arial" w:cs="Arial"/>
      <w:sz w:val="28"/>
      <w:szCs w:val="24"/>
    </w:rPr>
  </w:style>
  <w:style w:type="paragraph" w:styleId="Heading3">
    <w:name w:val="heading 3"/>
    <w:basedOn w:val="Normal"/>
    <w:next w:val="Normal"/>
    <w:link w:val="Heading3Char"/>
    <w:qFormat/>
    <w:rsid w:val="00F40F4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0F41"/>
    <w:rPr>
      <w:rFonts w:ascii="Arial" w:eastAsia="Times New Roman" w:hAnsi="Arial" w:cs="Arial"/>
      <w:b/>
      <w:bCs/>
      <w:sz w:val="28"/>
      <w:szCs w:val="24"/>
    </w:rPr>
  </w:style>
  <w:style w:type="paragraph" w:styleId="Header">
    <w:name w:val="header"/>
    <w:basedOn w:val="Normal"/>
    <w:link w:val="HeaderChar"/>
    <w:rsid w:val="00F40F41"/>
    <w:pPr>
      <w:tabs>
        <w:tab w:val="center" w:pos="4320"/>
        <w:tab w:val="right" w:pos="8640"/>
      </w:tabs>
    </w:pPr>
  </w:style>
  <w:style w:type="character" w:customStyle="1" w:styleId="HeaderChar">
    <w:name w:val="Header Char"/>
    <w:basedOn w:val="DefaultParagraphFont"/>
    <w:link w:val="Header"/>
    <w:rsid w:val="00F40F41"/>
    <w:rPr>
      <w:rFonts w:ascii="Arial" w:eastAsia="Times New Roman" w:hAnsi="Arial" w:cs="Arial"/>
      <w:sz w:val="28"/>
      <w:szCs w:val="24"/>
    </w:rPr>
  </w:style>
  <w:style w:type="paragraph" w:styleId="Footer">
    <w:name w:val="footer"/>
    <w:basedOn w:val="Normal"/>
    <w:link w:val="FooterChar"/>
    <w:rsid w:val="00F40F41"/>
    <w:pPr>
      <w:tabs>
        <w:tab w:val="center" w:pos="4320"/>
        <w:tab w:val="right" w:pos="8640"/>
      </w:tabs>
    </w:pPr>
  </w:style>
  <w:style w:type="character" w:customStyle="1" w:styleId="FooterChar">
    <w:name w:val="Footer Char"/>
    <w:basedOn w:val="DefaultParagraphFont"/>
    <w:link w:val="Footer"/>
    <w:rsid w:val="00F40F41"/>
    <w:rPr>
      <w:rFonts w:ascii="Arial" w:eastAsia="Times New Roman" w:hAnsi="Arial" w:cs="Arial"/>
      <w:sz w:val="28"/>
      <w:szCs w:val="24"/>
    </w:rPr>
  </w:style>
  <w:style w:type="paragraph" w:styleId="ListParagraph">
    <w:name w:val="List Paragraph"/>
    <w:basedOn w:val="Normal"/>
    <w:uiPriority w:val="34"/>
    <w:qFormat/>
    <w:rsid w:val="00146D20"/>
    <w:pPr>
      <w:ind w:left="720"/>
      <w:contextualSpacing/>
    </w:pPr>
  </w:style>
  <w:style w:type="paragraph" w:styleId="BalloonText">
    <w:name w:val="Balloon Text"/>
    <w:basedOn w:val="Normal"/>
    <w:link w:val="BalloonTextChar"/>
    <w:uiPriority w:val="99"/>
    <w:semiHidden/>
    <w:unhideWhenUsed/>
    <w:rsid w:val="00357A53"/>
    <w:rPr>
      <w:rFonts w:ascii="Tahoma" w:hAnsi="Tahoma" w:cs="Tahoma"/>
      <w:sz w:val="16"/>
      <w:szCs w:val="16"/>
    </w:rPr>
  </w:style>
  <w:style w:type="character" w:customStyle="1" w:styleId="BalloonTextChar">
    <w:name w:val="Balloon Text Char"/>
    <w:basedOn w:val="DefaultParagraphFont"/>
    <w:link w:val="BalloonText"/>
    <w:uiPriority w:val="99"/>
    <w:semiHidden/>
    <w:rsid w:val="00357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F41"/>
    <w:pPr>
      <w:spacing w:after="0" w:line="240" w:lineRule="auto"/>
    </w:pPr>
    <w:rPr>
      <w:rFonts w:ascii="Arial" w:eastAsia="Times New Roman" w:hAnsi="Arial" w:cs="Arial"/>
      <w:sz w:val="28"/>
      <w:szCs w:val="24"/>
    </w:rPr>
  </w:style>
  <w:style w:type="paragraph" w:styleId="Heading3">
    <w:name w:val="heading 3"/>
    <w:basedOn w:val="Normal"/>
    <w:next w:val="Normal"/>
    <w:link w:val="Heading3Char"/>
    <w:qFormat/>
    <w:rsid w:val="00F40F4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0F41"/>
    <w:rPr>
      <w:rFonts w:ascii="Arial" w:eastAsia="Times New Roman" w:hAnsi="Arial" w:cs="Arial"/>
      <w:b/>
      <w:bCs/>
      <w:sz w:val="28"/>
      <w:szCs w:val="24"/>
    </w:rPr>
  </w:style>
  <w:style w:type="paragraph" w:styleId="Header">
    <w:name w:val="header"/>
    <w:basedOn w:val="Normal"/>
    <w:link w:val="HeaderChar"/>
    <w:rsid w:val="00F40F41"/>
    <w:pPr>
      <w:tabs>
        <w:tab w:val="center" w:pos="4320"/>
        <w:tab w:val="right" w:pos="8640"/>
      </w:tabs>
    </w:pPr>
  </w:style>
  <w:style w:type="character" w:customStyle="1" w:styleId="HeaderChar">
    <w:name w:val="Header Char"/>
    <w:basedOn w:val="DefaultParagraphFont"/>
    <w:link w:val="Header"/>
    <w:rsid w:val="00F40F41"/>
    <w:rPr>
      <w:rFonts w:ascii="Arial" w:eastAsia="Times New Roman" w:hAnsi="Arial" w:cs="Arial"/>
      <w:sz w:val="28"/>
      <w:szCs w:val="24"/>
    </w:rPr>
  </w:style>
  <w:style w:type="paragraph" w:styleId="Footer">
    <w:name w:val="footer"/>
    <w:basedOn w:val="Normal"/>
    <w:link w:val="FooterChar"/>
    <w:rsid w:val="00F40F41"/>
    <w:pPr>
      <w:tabs>
        <w:tab w:val="center" w:pos="4320"/>
        <w:tab w:val="right" w:pos="8640"/>
      </w:tabs>
    </w:pPr>
  </w:style>
  <w:style w:type="character" w:customStyle="1" w:styleId="FooterChar">
    <w:name w:val="Footer Char"/>
    <w:basedOn w:val="DefaultParagraphFont"/>
    <w:link w:val="Footer"/>
    <w:rsid w:val="00F40F41"/>
    <w:rPr>
      <w:rFonts w:ascii="Arial" w:eastAsia="Times New Roman" w:hAnsi="Arial" w:cs="Arial"/>
      <w:sz w:val="28"/>
      <w:szCs w:val="24"/>
    </w:rPr>
  </w:style>
  <w:style w:type="paragraph" w:styleId="ListParagraph">
    <w:name w:val="List Paragraph"/>
    <w:basedOn w:val="Normal"/>
    <w:uiPriority w:val="34"/>
    <w:qFormat/>
    <w:rsid w:val="00146D20"/>
    <w:pPr>
      <w:ind w:left="720"/>
      <w:contextualSpacing/>
    </w:pPr>
  </w:style>
  <w:style w:type="paragraph" w:styleId="BalloonText">
    <w:name w:val="Balloon Text"/>
    <w:basedOn w:val="Normal"/>
    <w:link w:val="BalloonTextChar"/>
    <w:uiPriority w:val="99"/>
    <w:semiHidden/>
    <w:unhideWhenUsed/>
    <w:rsid w:val="00357A53"/>
    <w:rPr>
      <w:rFonts w:ascii="Tahoma" w:hAnsi="Tahoma" w:cs="Tahoma"/>
      <w:sz w:val="16"/>
      <w:szCs w:val="16"/>
    </w:rPr>
  </w:style>
  <w:style w:type="character" w:customStyle="1" w:styleId="BalloonTextChar">
    <w:name w:val="Balloon Text Char"/>
    <w:basedOn w:val="DefaultParagraphFont"/>
    <w:link w:val="BalloonText"/>
    <w:uiPriority w:val="99"/>
    <w:semiHidden/>
    <w:rsid w:val="00357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Manager</dc:creator>
  <cp:lastModifiedBy>Hall Manager</cp:lastModifiedBy>
  <cp:revision>79</cp:revision>
  <cp:lastPrinted>2018-01-06T21:46:00Z</cp:lastPrinted>
  <dcterms:created xsi:type="dcterms:W3CDTF">2015-02-20T03:06:00Z</dcterms:created>
  <dcterms:modified xsi:type="dcterms:W3CDTF">2018-01-31T17:49:00Z</dcterms:modified>
</cp:coreProperties>
</file>